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18" w:rsidRPr="0055095C" w:rsidRDefault="00934DFF">
      <w:pPr>
        <w:jc w:val="center"/>
        <w:rPr>
          <w:b/>
          <w:bCs/>
          <w:sz w:val="20"/>
          <w:szCs w:val="20"/>
        </w:rPr>
      </w:pPr>
      <w:r w:rsidRPr="0055095C">
        <w:rPr>
          <w:b/>
          <w:bCs/>
          <w:sz w:val="20"/>
          <w:szCs w:val="20"/>
        </w:rPr>
        <w:t>ДОГОВОР № б/</w:t>
      </w:r>
      <w:proofErr w:type="spellStart"/>
      <w:r w:rsidRPr="0055095C">
        <w:rPr>
          <w:b/>
          <w:bCs/>
          <w:sz w:val="20"/>
          <w:szCs w:val="20"/>
        </w:rPr>
        <w:t>н</w:t>
      </w:r>
      <w:proofErr w:type="spellEnd"/>
    </w:p>
    <w:p w:rsidR="00000318" w:rsidRPr="0055095C" w:rsidRDefault="003D6A83">
      <w:pPr>
        <w:jc w:val="center"/>
        <w:rPr>
          <w:b/>
          <w:bCs/>
          <w:sz w:val="20"/>
          <w:szCs w:val="20"/>
        </w:rPr>
      </w:pPr>
      <w:r w:rsidRPr="0055095C">
        <w:rPr>
          <w:b/>
          <w:bCs/>
          <w:sz w:val="20"/>
          <w:szCs w:val="20"/>
        </w:rPr>
        <w:t>УПРАВЛЕНИЯ МНОГОКВАРТИРНЫМ ДОМОМ</w:t>
      </w:r>
    </w:p>
    <w:p w:rsidR="00000318" w:rsidRPr="0055095C" w:rsidRDefault="00000318">
      <w:pPr>
        <w:jc w:val="both"/>
        <w:rPr>
          <w:sz w:val="20"/>
          <w:szCs w:val="20"/>
        </w:rPr>
      </w:pPr>
    </w:p>
    <w:p w:rsidR="00000318" w:rsidRPr="0055095C" w:rsidRDefault="003D6A83">
      <w:pPr>
        <w:jc w:val="both"/>
        <w:rPr>
          <w:sz w:val="20"/>
          <w:szCs w:val="20"/>
        </w:rPr>
      </w:pPr>
      <w:r w:rsidRPr="0055095C">
        <w:rPr>
          <w:sz w:val="20"/>
          <w:szCs w:val="20"/>
        </w:rPr>
        <w:t xml:space="preserve">г. Рассказово                                             </w:t>
      </w:r>
      <w:r w:rsidR="008558D2" w:rsidRPr="0055095C">
        <w:rPr>
          <w:sz w:val="20"/>
          <w:szCs w:val="20"/>
        </w:rPr>
        <w:t xml:space="preserve">                                            </w:t>
      </w:r>
      <w:r w:rsidR="007E7AE9" w:rsidRPr="0055095C">
        <w:rPr>
          <w:sz w:val="20"/>
          <w:szCs w:val="20"/>
        </w:rPr>
        <w:t xml:space="preserve">            </w:t>
      </w:r>
      <w:r w:rsidR="008558D2" w:rsidRPr="0055095C">
        <w:rPr>
          <w:sz w:val="20"/>
          <w:szCs w:val="20"/>
        </w:rPr>
        <w:t xml:space="preserve"> </w:t>
      </w:r>
      <w:r w:rsidR="007E7AE9" w:rsidRPr="0055095C">
        <w:rPr>
          <w:sz w:val="20"/>
          <w:szCs w:val="20"/>
        </w:rPr>
        <w:t>«21» октября 2015</w:t>
      </w:r>
      <w:r w:rsidRPr="0055095C">
        <w:rPr>
          <w:sz w:val="20"/>
          <w:szCs w:val="20"/>
        </w:rPr>
        <w:t xml:space="preserve"> г.</w:t>
      </w:r>
    </w:p>
    <w:p w:rsidR="00000318" w:rsidRPr="0055095C" w:rsidRDefault="00000318">
      <w:pPr>
        <w:jc w:val="both"/>
        <w:rPr>
          <w:sz w:val="20"/>
          <w:szCs w:val="20"/>
        </w:rPr>
      </w:pPr>
    </w:p>
    <w:p w:rsidR="008558D2" w:rsidRPr="0055095C" w:rsidRDefault="003D6A83" w:rsidP="0055095C">
      <w:pPr>
        <w:ind w:left="-500" w:firstLine="500"/>
        <w:jc w:val="both"/>
        <w:rPr>
          <w:sz w:val="20"/>
          <w:szCs w:val="20"/>
        </w:rPr>
      </w:pPr>
      <w:r w:rsidRPr="0055095C">
        <w:rPr>
          <w:color w:val="auto"/>
          <w:sz w:val="20"/>
          <w:szCs w:val="20"/>
          <w:shd w:val="clear" w:color="auto" w:fill="FFFF00"/>
        </w:rPr>
        <w:t>Общество с</w:t>
      </w:r>
      <w:r w:rsidR="008558D2" w:rsidRPr="0055095C">
        <w:rPr>
          <w:color w:val="auto"/>
          <w:sz w:val="20"/>
          <w:szCs w:val="20"/>
          <w:shd w:val="clear" w:color="auto" w:fill="FFFF00"/>
        </w:rPr>
        <w:t xml:space="preserve"> ограниченной ответственностью </w:t>
      </w:r>
      <w:r w:rsidRPr="0055095C">
        <w:rPr>
          <w:color w:val="auto"/>
          <w:sz w:val="20"/>
          <w:szCs w:val="20"/>
          <w:shd w:val="clear" w:color="auto" w:fill="FFFF00"/>
        </w:rPr>
        <w:t>Управляющая компания «Согласие»</w:t>
      </w:r>
      <w:r w:rsidR="008558D2" w:rsidRPr="0055095C">
        <w:rPr>
          <w:color w:val="auto"/>
          <w:sz w:val="20"/>
          <w:szCs w:val="20"/>
        </w:rPr>
        <w:t xml:space="preserve">, </w:t>
      </w:r>
      <w:r w:rsidR="008558D2" w:rsidRPr="0055095C">
        <w:rPr>
          <w:sz w:val="20"/>
          <w:szCs w:val="20"/>
        </w:rPr>
        <w:t>именуемое</w:t>
      </w:r>
      <w:r w:rsidRPr="0055095C">
        <w:rPr>
          <w:sz w:val="20"/>
          <w:szCs w:val="20"/>
        </w:rPr>
        <w:t xml:space="preserve"> в дальнейшем «Управляющая организация», в лице </w:t>
      </w:r>
      <w:r w:rsidR="008558D2" w:rsidRPr="0055095C">
        <w:rPr>
          <w:sz w:val="20"/>
          <w:szCs w:val="20"/>
          <w:shd w:val="clear" w:color="auto" w:fill="FFFF00"/>
        </w:rPr>
        <w:t>генерального директора Шубина Дмитрия Михайловича</w:t>
      </w:r>
      <w:r w:rsidR="008558D2" w:rsidRPr="0055095C">
        <w:rPr>
          <w:sz w:val="20"/>
          <w:szCs w:val="20"/>
        </w:rPr>
        <w:t>,</w:t>
      </w:r>
      <w:r w:rsidRPr="0055095C">
        <w:rPr>
          <w:i/>
          <w:sz w:val="20"/>
          <w:szCs w:val="20"/>
        </w:rPr>
        <w:t xml:space="preserve"> </w:t>
      </w:r>
      <w:r w:rsidRPr="0055095C">
        <w:rPr>
          <w:sz w:val="20"/>
          <w:szCs w:val="20"/>
        </w:rPr>
        <w:t xml:space="preserve">действующего на основании </w:t>
      </w:r>
      <w:r w:rsidR="008558D2" w:rsidRPr="0055095C">
        <w:rPr>
          <w:sz w:val="20"/>
          <w:szCs w:val="20"/>
          <w:shd w:val="clear" w:color="auto" w:fill="FFFF00"/>
        </w:rPr>
        <w:t>Устава общества</w:t>
      </w:r>
      <w:r w:rsidRPr="0055095C">
        <w:rPr>
          <w:sz w:val="20"/>
          <w:szCs w:val="20"/>
        </w:rPr>
        <w:t xml:space="preserve">, с одной стороны, и собственники жилого </w:t>
      </w:r>
      <w:r w:rsidR="008558D2" w:rsidRPr="0055095C">
        <w:rPr>
          <w:sz w:val="20"/>
          <w:szCs w:val="20"/>
          <w:shd w:val="clear" w:color="auto" w:fill="FFFF00"/>
        </w:rPr>
        <w:t>5-</w:t>
      </w:r>
      <w:r w:rsidRPr="0055095C">
        <w:rPr>
          <w:sz w:val="20"/>
          <w:szCs w:val="20"/>
        </w:rPr>
        <w:t xml:space="preserve"> этажного многоквартирного дома общей площадью </w:t>
      </w:r>
      <w:r w:rsidR="008558D2" w:rsidRPr="0055095C">
        <w:rPr>
          <w:sz w:val="20"/>
          <w:szCs w:val="20"/>
          <w:shd w:val="clear" w:color="auto" w:fill="FFFF00"/>
        </w:rPr>
        <w:t>3584,9</w:t>
      </w:r>
      <w:r w:rsidRPr="0055095C">
        <w:rPr>
          <w:sz w:val="20"/>
          <w:szCs w:val="20"/>
        </w:rPr>
        <w:t xml:space="preserve"> кв.м, общей жилой и нежилой площадью </w:t>
      </w:r>
      <w:r w:rsidR="008558D2" w:rsidRPr="0055095C">
        <w:rPr>
          <w:sz w:val="20"/>
          <w:szCs w:val="20"/>
          <w:shd w:val="clear" w:color="auto" w:fill="FFFF00"/>
        </w:rPr>
        <w:t>3584,9</w:t>
      </w:r>
      <w:r w:rsidRPr="0055095C">
        <w:rPr>
          <w:sz w:val="20"/>
          <w:szCs w:val="20"/>
        </w:rPr>
        <w:t xml:space="preserve"> кв.м, расположенного по адресу </w:t>
      </w:r>
      <w:r w:rsidR="008558D2" w:rsidRPr="0055095C">
        <w:rPr>
          <w:sz w:val="20"/>
          <w:szCs w:val="20"/>
          <w:shd w:val="clear" w:color="auto" w:fill="FFFF00"/>
        </w:rPr>
        <w:t>393250, Тамбовская область, г</w:t>
      </w:r>
      <w:proofErr w:type="gramStart"/>
      <w:r w:rsidR="008558D2" w:rsidRPr="0055095C">
        <w:rPr>
          <w:sz w:val="20"/>
          <w:szCs w:val="20"/>
          <w:shd w:val="clear" w:color="auto" w:fill="FFFF00"/>
        </w:rPr>
        <w:t>.Р</w:t>
      </w:r>
      <w:proofErr w:type="gramEnd"/>
      <w:r w:rsidR="008558D2" w:rsidRPr="0055095C">
        <w:rPr>
          <w:sz w:val="20"/>
          <w:szCs w:val="20"/>
          <w:shd w:val="clear" w:color="auto" w:fill="FFFF00"/>
        </w:rPr>
        <w:t>ассказово, ул.Пушкина, д.68 А</w:t>
      </w:r>
      <w:r w:rsidRPr="0055095C">
        <w:rPr>
          <w:sz w:val="20"/>
          <w:szCs w:val="20"/>
        </w:rPr>
        <w:t xml:space="preserve"> (</w:t>
      </w:r>
      <w:proofErr w:type="gramStart"/>
      <w:r w:rsidRPr="0055095C">
        <w:rPr>
          <w:sz w:val="20"/>
          <w:szCs w:val="20"/>
        </w:rPr>
        <w:t>далее – многоквартирный дом), именуемые в дальнейшем «Собственники», с другой стороны, именуемые в дальнейшем «Стороны», заключили настоящий Договор управления многоквартирным домом (далее – Договор) о нижеследующем.</w:t>
      </w:r>
      <w:proofErr w:type="gramEnd"/>
    </w:p>
    <w:p w:rsidR="008558D2" w:rsidRPr="0055095C" w:rsidRDefault="003D6A83" w:rsidP="008558D2">
      <w:pPr>
        <w:pStyle w:val="a8"/>
        <w:numPr>
          <w:ilvl w:val="0"/>
          <w:numId w:val="4"/>
        </w:numPr>
        <w:jc w:val="center"/>
        <w:rPr>
          <w:b/>
          <w:bCs/>
          <w:sz w:val="20"/>
          <w:szCs w:val="20"/>
        </w:rPr>
      </w:pPr>
      <w:r w:rsidRPr="0055095C">
        <w:rPr>
          <w:b/>
          <w:bCs/>
          <w:sz w:val="20"/>
          <w:szCs w:val="20"/>
        </w:rPr>
        <w:t>Общие положения</w:t>
      </w:r>
    </w:p>
    <w:p w:rsidR="00000318" w:rsidRPr="0055095C" w:rsidRDefault="003D6A83">
      <w:pPr>
        <w:ind w:left="-500"/>
        <w:jc w:val="both"/>
        <w:rPr>
          <w:sz w:val="20"/>
          <w:szCs w:val="20"/>
        </w:rPr>
      </w:pPr>
      <w:r w:rsidRPr="0055095C">
        <w:rPr>
          <w:sz w:val="20"/>
          <w:szCs w:val="20"/>
        </w:rPr>
        <w:t xml:space="preserve">1.1. Настоящий Договор заключен </w:t>
      </w:r>
      <w:proofErr w:type="gramStart"/>
      <w:r w:rsidRPr="0055095C">
        <w:rPr>
          <w:sz w:val="20"/>
          <w:szCs w:val="20"/>
        </w:rPr>
        <w:t>на основании результатов открытого конкурса по отбору управляющей организации для управления многоквартирным домом на территории города Рассказово Тамбовской области по улице</w:t>
      </w:r>
      <w:proofErr w:type="gramEnd"/>
      <w:r w:rsidRPr="0055095C">
        <w:rPr>
          <w:sz w:val="20"/>
          <w:szCs w:val="20"/>
        </w:rPr>
        <w:t xml:space="preserve"> </w:t>
      </w:r>
      <w:r w:rsidR="00336C53" w:rsidRPr="0055095C">
        <w:rPr>
          <w:sz w:val="20"/>
          <w:szCs w:val="20"/>
        </w:rPr>
        <w:t>Пушкина, д.68А</w:t>
      </w:r>
      <w:r w:rsidRPr="0055095C">
        <w:rPr>
          <w:sz w:val="20"/>
          <w:szCs w:val="20"/>
        </w:rPr>
        <w:t xml:space="preserve"> в 20</w:t>
      </w:r>
      <w:r w:rsidRPr="0055095C">
        <w:rPr>
          <w:sz w:val="20"/>
          <w:szCs w:val="20"/>
          <w:shd w:val="clear" w:color="auto" w:fill="FFFF00"/>
        </w:rPr>
        <w:t>15</w:t>
      </w:r>
      <w:r w:rsidRPr="0055095C">
        <w:rPr>
          <w:sz w:val="20"/>
          <w:szCs w:val="20"/>
        </w:rPr>
        <w:t xml:space="preserve"> году, проведенного Администрацией г. Рассказово, отраженных в протоколе конкурсной комиссии от «</w:t>
      </w:r>
      <w:r w:rsidRPr="0055095C">
        <w:rPr>
          <w:sz w:val="20"/>
          <w:szCs w:val="20"/>
          <w:shd w:val="clear" w:color="auto" w:fill="FFFF00"/>
        </w:rPr>
        <w:t>19</w:t>
      </w:r>
      <w:r w:rsidRPr="0055095C">
        <w:rPr>
          <w:sz w:val="20"/>
          <w:szCs w:val="20"/>
        </w:rPr>
        <w:t>» октября  20</w:t>
      </w:r>
      <w:r w:rsidRPr="0055095C">
        <w:rPr>
          <w:sz w:val="20"/>
          <w:szCs w:val="20"/>
          <w:shd w:val="clear" w:color="auto" w:fill="FFFF00"/>
        </w:rPr>
        <w:t>15</w:t>
      </w:r>
      <w:r w:rsidRPr="0055095C">
        <w:rPr>
          <w:sz w:val="20"/>
          <w:szCs w:val="20"/>
        </w:rPr>
        <w:t xml:space="preserve"> г. № 2.</w:t>
      </w:r>
    </w:p>
    <w:p w:rsidR="00000318" w:rsidRPr="0055095C" w:rsidRDefault="003D6A83">
      <w:pPr>
        <w:ind w:left="-500"/>
        <w:jc w:val="both"/>
        <w:rPr>
          <w:sz w:val="20"/>
          <w:szCs w:val="20"/>
        </w:rPr>
      </w:pPr>
      <w:r w:rsidRPr="0055095C">
        <w:rPr>
          <w:sz w:val="20"/>
          <w:szCs w:val="20"/>
        </w:rPr>
        <w:t>1.2. Условия настоящего Договора являются одинаковыми для всех Собственников (список Собственников приведен в приложении №1 к настоящему Договору).</w:t>
      </w:r>
    </w:p>
    <w:p w:rsidR="008558D2" w:rsidRPr="0055095C" w:rsidRDefault="003D6A83" w:rsidP="0055095C">
      <w:pPr>
        <w:ind w:left="-500"/>
        <w:jc w:val="both"/>
        <w:rPr>
          <w:sz w:val="20"/>
          <w:szCs w:val="20"/>
        </w:rPr>
      </w:pPr>
      <w:r w:rsidRPr="0055095C">
        <w:rPr>
          <w:sz w:val="20"/>
          <w:szCs w:val="20"/>
        </w:rPr>
        <w:t xml:space="preserve">1.3. </w:t>
      </w:r>
      <w:proofErr w:type="gramStart"/>
      <w:r w:rsidRPr="0055095C">
        <w:rPr>
          <w:sz w:val="20"/>
          <w:szCs w:val="20"/>
        </w:rPr>
        <w:t>При выполнении условий настоящего Договора Стороны руководствуются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23.05.06г. № 307 «О порядке предоставления коммунальных услуг гражданам» в части порядка расчета платы за коммунальную услугу по отоплению до 01.01.2015 года,  постановлением</w:t>
      </w:r>
      <w:proofErr w:type="gramEnd"/>
      <w:r w:rsidRPr="0055095C">
        <w:rPr>
          <w:sz w:val="20"/>
          <w:szCs w:val="20"/>
        </w:rPr>
        <w:t xml:space="preserve"> </w:t>
      </w:r>
      <w:proofErr w:type="gramStart"/>
      <w:r w:rsidRPr="0055095C">
        <w:rPr>
          <w:sz w:val="20"/>
          <w:szCs w:val="20"/>
        </w:rPr>
        <w:t>Правительства 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558D2" w:rsidRPr="0055095C" w:rsidRDefault="003D6A83" w:rsidP="0055095C">
      <w:pPr>
        <w:pStyle w:val="a8"/>
        <w:numPr>
          <w:ilvl w:val="0"/>
          <w:numId w:val="4"/>
        </w:numPr>
        <w:jc w:val="center"/>
        <w:rPr>
          <w:b/>
          <w:bCs/>
          <w:sz w:val="20"/>
          <w:szCs w:val="20"/>
        </w:rPr>
      </w:pPr>
      <w:r w:rsidRPr="0055095C">
        <w:rPr>
          <w:b/>
          <w:bCs/>
          <w:sz w:val="20"/>
          <w:szCs w:val="20"/>
        </w:rPr>
        <w:t>Предмет Договора</w:t>
      </w:r>
    </w:p>
    <w:p w:rsidR="00000318" w:rsidRPr="0055095C" w:rsidRDefault="003D6A83">
      <w:pPr>
        <w:ind w:left="-500" w:firstLine="500"/>
        <w:jc w:val="both"/>
        <w:rPr>
          <w:sz w:val="20"/>
          <w:szCs w:val="20"/>
        </w:rPr>
      </w:pPr>
      <w:r w:rsidRPr="0055095C">
        <w:rPr>
          <w:sz w:val="20"/>
          <w:szCs w:val="20"/>
        </w:rPr>
        <w:t>2.1. Цель настоящего Договора – обеспечение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предоставление коммунальных услуг лицам, пользующимся помещениями в доме.</w:t>
      </w:r>
    </w:p>
    <w:p w:rsidR="00000318" w:rsidRPr="0055095C" w:rsidRDefault="003D6A83">
      <w:pPr>
        <w:ind w:left="-500" w:firstLine="500"/>
        <w:jc w:val="both"/>
        <w:rPr>
          <w:sz w:val="20"/>
          <w:szCs w:val="20"/>
        </w:rPr>
      </w:pPr>
      <w:r w:rsidRPr="0055095C">
        <w:rPr>
          <w:sz w:val="20"/>
          <w:szCs w:val="20"/>
        </w:rPr>
        <w:t>2.2. Управляющая организация по заданию Собственников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и пользующимся помещениями в этом доме лицам,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(п. 4.17) регулируются отдельным договором.</w:t>
      </w:r>
    </w:p>
    <w:p w:rsidR="008558D2" w:rsidRPr="0055095C" w:rsidRDefault="003D6A83" w:rsidP="0055095C">
      <w:pPr>
        <w:ind w:left="-500" w:firstLine="500"/>
        <w:jc w:val="both"/>
        <w:rPr>
          <w:sz w:val="20"/>
          <w:szCs w:val="20"/>
        </w:rPr>
      </w:pPr>
      <w:r w:rsidRPr="0055095C">
        <w:rPr>
          <w:sz w:val="20"/>
          <w:szCs w:val="20"/>
        </w:rPr>
        <w:t>2.3. Состав и состояние общего имущества многоквартирного дома, в отношении которого осуществляется управление, указаны в приложении №2 к настоящему Договору.</w:t>
      </w:r>
    </w:p>
    <w:p w:rsidR="008558D2" w:rsidRPr="0055095C" w:rsidRDefault="003D6A83" w:rsidP="0055095C">
      <w:pPr>
        <w:pStyle w:val="a8"/>
        <w:numPr>
          <w:ilvl w:val="0"/>
          <w:numId w:val="4"/>
        </w:numPr>
        <w:jc w:val="center"/>
        <w:rPr>
          <w:b/>
          <w:bCs/>
          <w:sz w:val="20"/>
          <w:szCs w:val="20"/>
        </w:rPr>
      </w:pPr>
      <w:r w:rsidRPr="0055095C">
        <w:rPr>
          <w:b/>
          <w:bCs/>
          <w:sz w:val="20"/>
          <w:szCs w:val="20"/>
        </w:rPr>
        <w:t>Права и обязанности Сторон</w:t>
      </w:r>
    </w:p>
    <w:p w:rsidR="00000318" w:rsidRPr="0055095C" w:rsidRDefault="003D6A83">
      <w:pPr>
        <w:ind w:left="-500" w:firstLine="500"/>
        <w:jc w:val="both"/>
        <w:rPr>
          <w:sz w:val="20"/>
          <w:szCs w:val="20"/>
        </w:rPr>
      </w:pPr>
      <w:r w:rsidRPr="0055095C">
        <w:rPr>
          <w:sz w:val="20"/>
          <w:szCs w:val="20"/>
        </w:rPr>
        <w:t>3.1. Управляющая организация обязана:</w:t>
      </w:r>
    </w:p>
    <w:p w:rsidR="00000318" w:rsidRPr="0055095C" w:rsidRDefault="003D6A83">
      <w:pPr>
        <w:pStyle w:val="Standard"/>
        <w:ind w:left="-500" w:firstLine="500"/>
        <w:jc w:val="both"/>
        <w:rPr>
          <w:rFonts w:cs="Times New Roman"/>
          <w:sz w:val="20"/>
          <w:szCs w:val="20"/>
        </w:rPr>
      </w:pPr>
      <w:r w:rsidRPr="0055095C">
        <w:rPr>
          <w:rFonts w:cs="Times New Roman"/>
          <w:sz w:val="20"/>
          <w:szCs w:val="20"/>
        </w:rPr>
        <w:t xml:space="preserve">3.1.1. Приступить к выполнению возникших по результатам конкурса обязательств не позднее чем через 30 дней </w:t>
      </w:r>
      <w:proofErr w:type="gramStart"/>
      <w:r w:rsidRPr="0055095C">
        <w:rPr>
          <w:rFonts w:cs="Times New Roman"/>
          <w:sz w:val="20"/>
          <w:szCs w:val="20"/>
        </w:rPr>
        <w:t>с даты окончания</w:t>
      </w:r>
      <w:proofErr w:type="gramEnd"/>
      <w:r w:rsidRPr="0055095C">
        <w:rPr>
          <w:rFonts w:cs="Times New Roman"/>
          <w:sz w:val="20"/>
          <w:szCs w:val="20"/>
        </w:rPr>
        <w:t xml:space="preserve"> срока направления Собственникам подписанного Управляющей организацией проекта Договора.</w:t>
      </w:r>
    </w:p>
    <w:p w:rsidR="00000318" w:rsidRPr="0055095C" w:rsidRDefault="003D6A83">
      <w:pPr>
        <w:ind w:left="-500" w:firstLine="500"/>
        <w:jc w:val="both"/>
        <w:rPr>
          <w:sz w:val="20"/>
          <w:szCs w:val="20"/>
        </w:rPr>
      </w:pPr>
      <w:r w:rsidRPr="0055095C">
        <w:rPr>
          <w:sz w:val="20"/>
          <w:szCs w:val="20"/>
        </w:rPr>
        <w:t>3.1.2. Осуществлять управление общим имуществом в многоквартирном доме в соответствии с условиями настоящего Договора и действующим законодательством РФ в соответствии с целями, указанными в пункте 2.1 настоящего Договора, а также в соответствии с требованиями санитарных, пожарных и иных обязательных норм законодательства РФ.</w:t>
      </w:r>
    </w:p>
    <w:p w:rsidR="00000318" w:rsidRPr="0055095C" w:rsidRDefault="003D6A83">
      <w:pPr>
        <w:ind w:left="-500" w:firstLine="500"/>
        <w:jc w:val="both"/>
        <w:rPr>
          <w:sz w:val="20"/>
          <w:szCs w:val="20"/>
        </w:rPr>
      </w:pPr>
      <w:r w:rsidRPr="0055095C">
        <w:rPr>
          <w:sz w:val="20"/>
          <w:szCs w:val="20"/>
        </w:rPr>
        <w:t>3.1.3.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выполнение работ и оказание услуг по содержанию и ремонту общего имущества в многоквартирном доме в соответствии с приложениями №3 и №4 к настоящему Договору. В случае выполнения работ и оказания услуг с ненадлежащим качеством Управляющая организация обязана устранить выявленные недостатки за свой счет. Изменение перечня работ и услуг по содержанию и ремонту общего имущества в многоквартирном доме возможно путем заключения между Сторонами дополнительного соглашения к настоящему Договору, которое принимается на общем собрании Собственников.</w:t>
      </w:r>
    </w:p>
    <w:p w:rsidR="00000318" w:rsidRPr="0055095C" w:rsidRDefault="003D6A83">
      <w:pPr>
        <w:ind w:left="-500" w:firstLine="500"/>
        <w:jc w:val="both"/>
        <w:rPr>
          <w:sz w:val="20"/>
          <w:szCs w:val="20"/>
        </w:rPr>
      </w:pPr>
      <w:r w:rsidRPr="0055095C">
        <w:rPr>
          <w:sz w:val="20"/>
          <w:szCs w:val="20"/>
        </w:rPr>
        <w:t xml:space="preserve">3.1.4. </w:t>
      </w:r>
      <w:proofErr w:type="gramStart"/>
      <w:r w:rsidRPr="0055095C">
        <w:rPr>
          <w:sz w:val="20"/>
          <w:szCs w:val="20"/>
        </w:rPr>
        <w:t>Предоставлять коммунальные услуги Собственникам и нанимателям жилых помещений в соответствии с обязательными требованиями, установленными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23.05.06 г. № 307  «О порядке предоставления коммунальных услуг гражданам» в части порядка расчета платы за коммунальную услугу по отоплению до 01.01.2015 года</w:t>
      </w:r>
      <w:proofErr w:type="gramEnd"/>
      <w:r w:rsidRPr="0055095C">
        <w:rPr>
          <w:sz w:val="20"/>
          <w:szCs w:val="20"/>
        </w:rPr>
        <w:t>. Состав коммунальных услуг определяется степенью благоустройства многоквартирного дома. Под степенью благоустройства понимается наличие в многоквартирном доме внутридомовых инженерных систем. Наличие и техническое состояние внутридомовых инженерных коммуникаций и оборудования указаны в приложении №2 к настоящему Договору.</w:t>
      </w:r>
    </w:p>
    <w:p w:rsidR="00000318" w:rsidRPr="0055095C" w:rsidRDefault="003D6A83">
      <w:pPr>
        <w:ind w:left="-500" w:firstLine="500"/>
        <w:jc w:val="both"/>
        <w:rPr>
          <w:sz w:val="20"/>
          <w:szCs w:val="20"/>
        </w:rPr>
      </w:pPr>
      <w:r w:rsidRPr="0055095C">
        <w:rPr>
          <w:sz w:val="20"/>
          <w:szCs w:val="20"/>
        </w:rPr>
        <w:lastRenderedPageBreak/>
        <w:t xml:space="preserve">Требования </w:t>
      </w:r>
      <w:r w:rsidRPr="0055095C">
        <w:rPr>
          <w:bCs/>
          <w:sz w:val="20"/>
          <w:szCs w:val="20"/>
        </w:rPr>
        <w:t>к качеству коммунальных услуг</w:t>
      </w:r>
      <w:r w:rsidRPr="0055095C">
        <w:rPr>
          <w:sz w:val="20"/>
          <w:szCs w:val="20"/>
        </w:rPr>
        <w:t xml:space="preserve"> приведены в приложении №5 к настоящему Договору.</w:t>
      </w:r>
    </w:p>
    <w:p w:rsidR="00000318" w:rsidRPr="0055095C" w:rsidRDefault="003D6A83">
      <w:pPr>
        <w:ind w:left="-500" w:firstLine="500"/>
        <w:jc w:val="both"/>
        <w:rPr>
          <w:sz w:val="20"/>
          <w:szCs w:val="20"/>
        </w:rPr>
      </w:pPr>
      <w:r w:rsidRPr="0055095C">
        <w:rPr>
          <w:sz w:val="20"/>
          <w:szCs w:val="20"/>
        </w:rPr>
        <w:t>3.1.5. Предоставлять иные услуги, определенные по результатам открытого конкурса.</w:t>
      </w:r>
    </w:p>
    <w:p w:rsidR="00000318" w:rsidRPr="0055095C" w:rsidRDefault="003D6A83">
      <w:pPr>
        <w:ind w:left="-500" w:firstLine="500"/>
        <w:jc w:val="both"/>
        <w:rPr>
          <w:sz w:val="20"/>
          <w:szCs w:val="20"/>
        </w:rPr>
      </w:pPr>
      <w:r w:rsidRPr="0055095C">
        <w:rPr>
          <w:sz w:val="20"/>
          <w:szCs w:val="20"/>
        </w:rPr>
        <w:t xml:space="preserve">3.1.6. Принимать плату за содержание и ремонт жилого помещения, а также плату за коммунальные услуги для </w:t>
      </w:r>
      <w:proofErr w:type="spellStart"/>
      <w:r w:rsidRPr="0055095C">
        <w:rPr>
          <w:sz w:val="20"/>
          <w:szCs w:val="20"/>
        </w:rPr>
        <w:t>ресурсоснабжающих</w:t>
      </w:r>
      <w:proofErr w:type="spellEnd"/>
      <w:r w:rsidRPr="0055095C">
        <w:rPr>
          <w:sz w:val="20"/>
          <w:szCs w:val="20"/>
        </w:rPr>
        <w:t xml:space="preserve"> организаций от Собственников и нанимателей жилых помещений.</w:t>
      </w:r>
    </w:p>
    <w:p w:rsidR="00000318" w:rsidRPr="0055095C" w:rsidRDefault="003D6A83">
      <w:pPr>
        <w:ind w:left="-500" w:firstLine="500"/>
        <w:jc w:val="both"/>
        <w:rPr>
          <w:sz w:val="20"/>
          <w:szCs w:val="20"/>
        </w:rPr>
      </w:pPr>
      <w:r w:rsidRPr="0055095C">
        <w:rPr>
          <w:sz w:val="20"/>
          <w:szCs w:val="20"/>
        </w:rPr>
        <w:t xml:space="preserve">3.1.7. </w:t>
      </w:r>
      <w:proofErr w:type="gramStart"/>
      <w:r w:rsidRPr="0055095C">
        <w:rPr>
          <w:sz w:val="20"/>
          <w:szCs w:val="20"/>
        </w:rPr>
        <w:t xml:space="preserve">Заключить договор с соответствующими органами государственной власти, органами местного самоуправления и </w:t>
      </w:r>
      <w:proofErr w:type="spellStart"/>
      <w:r w:rsidRPr="0055095C">
        <w:rPr>
          <w:sz w:val="20"/>
          <w:szCs w:val="20"/>
          <w:u w:val="single"/>
        </w:rPr>
        <w:t>управомочными</w:t>
      </w:r>
      <w:proofErr w:type="spellEnd"/>
      <w:r w:rsidRPr="0055095C">
        <w:rPr>
          <w:sz w:val="20"/>
          <w:szCs w:val="20"/>
          <w:u w:val="single"/>
        </w:rPr>
        <w:t xml:space="preserve"> </w:t>
      </w:r>
      <w:r w:rsidRPr="0055095C">
        <w:rPr>
          <w:sz w:val="20"/>
          <w:szCs w:val="20"/>
        </w:rPr>
        <w:t>ими учреждениями для возмещения разницы в оплате работ (услуг) по настоящему Договору, в том числе коммунальных услуг (отопление) для Собственников и нанимателей жилых помещений – граждан, плата которых законодательно установлена ниже платы по настоящему Договору в порядке, установленном законодательством РФ.</w:t>
      </w:r>
      <w:proofErr w:type="gramEnd"/>
    </w:p>
    <w:p w:rsidR="00000318" w:rsidRPr="0055095C" w:rsidRDefault="003D6A83">
      <w:pPr>
        <w:ind w:left="-500" w:firstLine="500"/>
        <w:jc w:val="both"/>
        <w:rPr>
          <w:sz w:val="20"/>
          <w:szCs w:val="20"/>
        </w:rPr>
      </w:pPr>
      <w:r w:rsidRPr="0055095C">
        <w:rPr>
          <w:sz w:val="20"/>
          <w:szCs w:val="20"/>
        </w:rPr>
        <w:t>3.1.8. Организовать круглосуточное аварийно-диспетчерское обслуживание многоквартирного дома, устранять аварии, а также выполнять заявки Собственников либо иных лиц, являющихся пользователями принадлежащих Собственникам помещений, в сроки, установленные законодательством РФ и настоящим Договором.</w:t>
      </w:r>
    </w:p>
    <w:p w:rsidR="00000318" w:rsidRPr="0055095C" w:rsidRDefault="003D6A83">
      <w:pPr>
        <w:ind w:left="-500" w:firstLine="500"/>
        <w:jc w:val="both"/>
        <w:rPr>
          <w:sz w:val="20"/>
          <w:szCs w:val="20"/>
        </w:rPr>
      </w:pPr>
      <w:r w:rsidRPr="0055095C">
        <w:rPr>
          <w:sz w:val="20"/>
          <w:szCs w:val="20"/>
        </w:rPr>
        <w:t xml:space="preserve">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w:t>
      </w:r>
      <w:r w:rsidR="00336C53" w:rsidRPr="0055095C">
        <w:rPr>
          <w:sz w:val="20"/>
          <w:szCs w:val="20"/>
          <w:shd w:val="clear" w:color="auto" w:fill="FFFF00"/>
        </w:rPr>
        <w:t>30</w:t>
      </w:r>
      <w:r w:rsidRPr="0055095C">
        <w:rPr>
          <w:sz w:val="20"/>
          <w:szCs w:val="20"/>
        </w:rPr>
        <w:t xml:space="preserve"> минут с момента поступления заявки по телефону.</w:t>
      </w:r>
    </w:p>
    <w:p w:rsidR="00000318" w:rsidRPr="0055095C" w:rsidRDefault="003D6A83">
      <w:pPr>
        <w:ind w:left="-500" w:firstLine="500"/>
        <w:jc w:val="both"/>
        <w:rPr>
          <w:sz w:val="20"/>
          <w:szCs w:val="20"/>
        </w:rPr>
      </w:pPr>
      <w:r w:rsidRPr="0055095C">
        <w:rPr>
          <w:sz w:val="20"/>
          <w:szCs w:val="20"/>
        </w:rPr>
        <w:t>3.1.10. Вести и хранить документацию, полученную от ранее управляющей организации, в соответствии с перечнем, содержащимся в приложении №6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Собственников знакомить их с содержанием указанных документов.</w:t>
      </w:r>
    </w:p>
    <w:p w:rsidR="00000318" w:rsidRPr="0055095C" w:rsidRDefault="003D6A83">
      <w:pPr>
        <w:ind w:left="-540" w:firstLine="500"/>
        <w:jc w:val="both"/>
        <w:rPr>
          <w:sz w:val="20"/>
          <w:szCs w:val="20"/>
        </w:rPr>
      </w:pPr>
      <w:r w:rsidRPr="0055095C">
        <w:rPr>
          <w:sz w:val="20"/>
          <w:szCs w:val="20"/>
        </w:rPr>
        <w:t>3.1.11. Рассматривать предложения, заявления и жалобы Собственников и нанимателей жилых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дней со дня регистрации письменного заявления информировать заявителя о решении, принятом по заявленному вопросу.</w:t>
      </w:r>
    </w:p>
    <w:p w:rsidR="00000318" w:rsidRPr="0055095C" w:rsidRDefault="003D6A83">
      <w:pPr>
        <w:ind w:left="-540" w:firstLine="540"/>
        <w:jc w:val="both"/>
        <w:rPr>
          <w:sz w:val="20"/>
          <w:szCs w:val="20"/>
        </w:rPr>
      </w:pPr>
      <w:r w:rsidRPr="0055095C">
        <w:rPr>
          <w:sz w:val="20"/>
          <w:szCs w:val="20"/>
        </w:rPr>
        <w:t>3.1.12. Предоставлять в течение 3-х рабочих дней в соответствии с п. 6.3 настоящего Договора документы, связанные с выполнением обязательств по Договору.</w:t>
      </w:r>
    </w:p>
    <w:p w:rsidR="00000318" w:rsidRPr="0055095C" w:rsidRDefault="003D6A83">
      <w:pPr>
        <w:ind w:left="-540" w:firstLine="540"/>
        <w:jc w:val="both"/>
        <w:rPr>
          <w:sz w:val="20"/>
          <w:szCs w:val="20"/>
        </w:rPr>
      </w:pPr>
      <w:r w:rsidRPr="0055095C">
        <w:rPr>
          <w:sz w:val="20"/>
          <w:szCs w:val="20"/>
        </w:rPr>
        <w:t xml:space="preserve">3.1.13. </w:t>
      </w:r>
      <w:proofErr w:type="gramStart"/>
      <w:r w:rsidRPr="0055095C">
        <w:rPr>
          <w:sz w:val="20"/>
          <w:szCs w:val="20"/>
        </w:rPr>
        <w:t>Информировать Собственников и нанимателей жилых помещений о причинах и предполагаемой продолжительности перерывов в предоставлении коммунальных услуг, предоставления коммунальных услуг качеством ниже, чем предусмотрено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000318" w:rsidRPr="0055095C" w:rsidRDefault="003D6A83">
      <w:pPr>
        <w:ind w:left="-540" w:firstLine="540"/>
        <w:jc w:val="both"/>
        <w:rPr>
          <w:sz w:val="20"/>
          <w:szCs w:val="20"/>
        </w:rPr>
      </w:pPr>
      <w:r w:rsidRPr="0055095C">
        <w:rPr>
          <w:sz w:val="20"/>
          <w:szCs w:val="20"/>
        </w:rPr>
        <w:t xml:space="preserve">3.1.14. В случае невыполнения работ или непредставления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w:t>
      </w:r>
      <w:proofErr w:type="gramStart"/>
      <w:r w:rsidRPr="0055095C">
        <w:rPr>
          <w:sz w:val="20"/>
          <w:szCs w:val="20"/>
        </w:rPr>
        <w:t xml:space="preserve">Если невыполненные работы или </w:t>
      </w:r>
      <w:proofErr w:type="spellStart"/>
      <w:r w:rsidRPr="0055095C">
        <w:rPr>
          <w:sz w:val="20"/>
          <w:szCs w:val="20"/>
        </w:rPr>
        <w:t>неоказанные</w:t>
      </w:r>
      <w:proofErr w:type="spellEnd"/>
      <w:r w:rsidRPr="0055095C">
        <w:rPr>
          <w:sz w:val="20"/>
          <w:szCs w:val="20"/>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55095C">
        <w:rPr>
          <w:sz w:val="20"/>
          <w:szCs w:val="20"/>
        </w:rPr>
        <w:t xml:space="preserve"> и (или) с перерывами, превышающими установленную продолжительность, утвержденными постановлением Правительства РФ от 13.08.06 г. № 491.</w:t>
      </w:r>
    </w:p>
    <w:p w:rsidR="00000318" w:rsidRPr="0055095C" w:rsidRDefault="003D6A83">
      <w:pPr>
        <w:ind w:left="-540" w:firstLine="540"/>
        <w:jc w:val="both"/>
        <w:rPr>
          <w:sz w:val="20"/>
          <w:szCs w:val="20"/>
        </w:rPr>
      </w:pPr>
      <w:r w:rsidRPr="0055095C">
        <w:rPr>
          <w:sz w:val="20"/>
          <w:szCs w:val="20"/>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 утвержденными постановлением Правительства РФ от 06.05.11 г. № 354, и порядком, приведенным в приложении № 5 к настоящему Договору.</w:t>
      </w:r>
    </w:p>
    <w:p w:rsidR="00000318" w:rsidRPr="0055095C" w:rsidRDefault="003D6A83">
      <w:pPr>
        <w:ind w:left="-540" w:firstLine="540"/>
        <w:jc w:val="both"/>
        <w:rPr>
          <w:sz w:val="20"/>
          <w:szCs w:val="20"/>
        </w:rPr>
      </w:pPr>
      <w:r w:rsidRPr="0055095C">
        <w:rPr>
          <w:sz w:val="20"/>
          <w:szCs w:val="20"/>
        </w:rPr>
        <w:t>3.1.16. В течение действия указанных в приложении № 4 к настоящему Договору гарантийных сроков на выполненные работы по ремонту общего имущества за свой счет устранять недостатки и дефекты выполненных работ, выявленные в процессе эксплуатации Собственниками, нанимателями или иными пользователями помещений. Недостаток и дефект считается выявленным, если Управляющая организация получила письменную заявку на их устранение.</w:t>
      </w:r>
    </w:p>
    <w:p w:rsidR="00000318" w:rsidRPr="0055095C" w:rsidRDefault="003D6A83">
      <w:pPr>
        <w:ind w:left="-540" w:firstLine="540"/>
        <w:jc w:val="both"/>
        <w:rPr>
          <w:sz w:val="20"/>
          <w:szCs w:val="20"/>
        </w:rPr>
      </w:pPr>
      <w:r w:rsidRPr="0055095C">
        <w:rPr>
          <w:sz w:val="20"/>
          <w:szCs w:val="20"/>
        </w:rPr>
        <w:t xml:space="preserve">3.1.17. Заключить с </w:t>
      </w:r>
      <w:proofErr w:type="spellStart"/>
      <w:r w:rsidRPr="0055095C">
        <w:rPr>
          <w:sz w:val="20"/>
          <w:szCs w:val="20"/>
        </w:rPr>
        <w:t>ресурсоснабжающими</w:t>
      </w:r>
      <w:proofErr w:type="spellEnd"/>
      <w:r w:rsidRPr="0055095C">
        <w:rPr>
          <w:sz w:val="20"/>
          <w:szCs w:val="20"/>
        </w:rPr>
        <w:t xml:space="preserve"> организациями договоры на снабжение коммунальными ресурсами и утилизацию (захоронение) твердых бытовых отходов, обеспечивающие предоставление коммунальных услуг Собственникам и нанимателям жилых помещений в объёмах и с качеством, предусмотренными настоящим Договором.</w:t>
      </w:r>
    </w:p>
    <w:p w:rsidR="00000318" w:rsidRPr="0055095C" w:rsidRDefault="003D6A83">
      <w:pPr>
        <w:tabs>
          <w:tab w:val="left" w:pos="-360"/>
        </w:tabs>
        <w:ind w:left="-540" w:firstLine="540"/>
        <w:jc w:val="both"/>
        <w:rPr>
          <w:sz w:val="20"/>
          <w:szCs w:val="20"/>
        </w:rPr>
      </w:pPr>
      <w:r w:rsidRPr="0055095C">
        <w:rPr>
          <w:sz w:val="20"/>
          <w:szCs w:val="20"/>
        </w:rPr>
        <w:t xml:space="preserve">3.1.18. Управляющая организация обязана информировать в письменной форме Собственников и нанимателей жилых помещений об изменении размера платы за жилое помещение и коммунальные услуги не </w:t>
      </w:r>
      <w:proofErr w:type="gramStart"/>
      <w:r w:rsidRPr="0055095C">
        <w:rPr>
          <w:sz w:val="20"/>
          <w:szCs w:val="20"/>
        </w:rPr>
        <w:t>позднее</w:t>
      </w:r>
      <w:proofErr w:type="gramEnd"/>
      <w:r w:rsidRPr="0055095C">
        <w:rPr>
          <w:sz w:val="20"/>
          <w:szCs w:val="20"/>
        </w:rPr>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000318" w:rsidRPr="0055095C" w:rsidRDefault="003D6A83">
      <w:pPr>
        <w:ind w:left="-540" w:firstLine="540"/>
        <w:jc w:val="both"/>
        <w:rPr>
          <w:sz w:val="20"/>
          <w:szCs w:val="20"/>
        </w:rPr>
      </w:pPr>
      <w:r w:rsidRPr="0055095C">
        <w:rPr>
          <w:sz w:val="20"/>
          <w:szCs w:val="20"/>
        </w:rPr>
        <w:t>3.1.19. Выдавать Собственникам и нанимателям жилых помещений платежные документы не позднее 01 числа месяца, следующего за истекшим месяцем. По требованию Собственников и нанимателей жилых помещений выставлять платежные документы на предоплату за содержание и ремонт жилого помещения пропорционально доле занимаемого ими помещения и коммунальных услуг с последующей корректировкой платежа при необходимости.</w:t>
      </w:r>
    </w:p>
    <w:p w:rsidR="00000318" w:rsidRPr="0055095C" w:rsidRDefault="003D6A83">
      <w:pPr>
        <w:ind w:left="-540" w:firstLine="540"/>
        <w:jc w:val="both"/>
        <w:rPr>
          <w:sz w:val="20"/>
          <w:szCs w:val="20"/>
        </w:rPr>
      </w:pPr>
      <w:r w:rsidRPr="0055095C">
        <w:rPr>
          <w:sz w:val="20"/>
          <w:szCs w:val="20"/>
        </w:rPr>
        <w:t>3.1.20. Обеспечить Собственников и нанимателей жилых помещений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000318" w:rsidRPr="0055095C" w:rsidRDefault="003D6A83">
      <w:pPr>
        <w:ind w:left="-540" w:firstLine="540"/>
        <w:jc w:val="both"/>
        <w:rPr>
          <w:sz w:val="20"/>
          <w:szCs w:val="20"/>
        </w:rPr>
      </w:pPr>
      <w:r w:rsidRPr="0055095C">
        <w:rPr>
          <w:sz w:val="20"/>
          <w:szCs w:val="20"/>
        </w:rPr>
        <w:t xml:space="preserve">3.1.21. По требованию Собственников и иных лиц, действующих по распоряжению Собственников или несущих с Собственниками солидарную ответственность за помещение, выдавать документы, связанные с их правом владения, </w:t>
      </w:r>
      <w:r w:rsidRPr="0055095C">
        <w:rPr>
          <w:sz w:val="20"/>
          <w:szCs w:val="20"/>
        </w:rPr>
        <w:lastRenderedPageBreak/>
        <w:t>пользования и распоряжения долей в многоквартирном доме за плату, размер которой не должен превышать расходы на их изготовление.</w:t>
      </w:r>
    </w:p>
    <w:p w:rsidR="00000318" w:rsidRPr="0055095C" w:rsidRDefault="003D6A83">
      <w:pPr>
        <w:ind w:left="-540" w:firstLine="540"/>
        <w:jc w:val="both"/>
        <w:rPr>
          <w:sz w:val="20"/>
          <w:szCs w:val="20"/>
        </w:rPr>
      </w:pPr>
      <w:r w:rsidRPr="0055095C">
        <w:rPr>
          <w:sz w:val="20"/>
          <w:szCs w:val="20"/>
        </w:rPr>
        <w:t>3.1.22.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000318" w:rsidRPr="0055095C" w:rsidRDefault="003D6A83">
      <w:pPr>
        <w:ind w:left="-540" w:firstLine="540"/>
        <w:jc w:val="both"/>
        <w:rPr>
          <w:sz w:val="20"/>
          <w:szCs w:val="20"/>
        </w:rPr>
      </w:pPr>
      <w:r w:rsidRPr="0055095C">
        <w:rPr>
          <w:sz w:val="20"/>
          <w:szCs w:val="20"/>
        </w:rPr>
        <w:t>3.1.23. Не менее чем за три дня до начала проведения работ внутри помещения Собственников и нанимателей жилых помещений согласовать с ними время доступа в помещение или направить им письменное уведомление о проведении работ внутри помещения.</w:t>
      </w:r>
    </w:p>
    <w:p w:rsidR="00000318" w:rsidRPr="0055095C" w:rsidRDefault="003D6A83">
      <w:pPr>
        <w:ind w:left="-540" w:firstLine="540"/>
        <w:jc w:val="both"/>
        <w:rPr>
          <w:sz w:val="20"/>
          <w:szCs w:val="20"/>
        </w:rPr>
      </w:pPr>
      <w:r w:rsidRPr="0055095C">
        <w:rPr>
          <w:sz w:val="20"/>
          <w:szCs w:val="20"/>
        </w:rPr>
        <w:t>3.1.24. Направлять Собственникам при необходимости предложения о проведении капитального ремонта общего имущества в многоквартирном доме.</w:t>
      </w:r>
    </w:p>
    <w:p w:rsidR="00000318" w:rsidRPr="0055095C" w:rsidRDefault="003D6A83">
      <w:pPr>
        <w:ind w:left="-540" w:firstLine="540"/>
        <w:jc w:val="both"/>
        <w:rPr>
          <w:sz w:val="20"/>
          <w:szCs w:val="20"/>
        </w:rPr>
      </w:pPr>
      <w:r w:rsidRPr="0055095C">
        <w:rPr>
          <w:sz w:val="20"/>
          <w:szCs w:val="20"/>
        </w:rPr>
        <w:t>3.1.25. По требованию Собственников и нанимателей жилых помещений производить сверку платы за содержание и ремонт жилого помещения, коммунальные услуги.</w:t>
      </w:r>
    </w:p>
    <w:p w:rsidR="00000318" w:rsidRPr="0055095C" w:rsidRDefault="003D6A83">
      <w:pPr>
        <w:ind w:left="-540" w:firstLine="540"/>
        <w:jc w:val="both"/>
        <w:rPr>
          <w:sz w:val="20"/>
          <w:szCs w:val="20"/>
        </w:rPr>
      </w:pPr>
      <w:r w:rsidRPr="0055095C">
        <w:rPr>
          <w:sz w:val="20"/>
          <w:szCs w:val="20"/>
        </w:rPr>
        <w:t xml:space="preserve">3.1.26. </w:t>
      </w:r>
      <w:proofErr w:type="gramStart"/>
      <w:r w:rsidRPr="0055095C">
        <w:rPr>
          <w:sz w:val="20"/>
          <w:szCs w:val="20"/>
        </w:rPr>
        <w:t>Предоставлять отчет</w:t>
      </w:r>
      <w:proofErr w:type="gramEnd"/>
      <w:r w:rsidRPr="0055095C">
        <w:rPr>
          <w:sz w:val="20"/>
          <w:szCs w:val="20"/>
        </w:rPr>
        <w:t xml:space="preserve"> о выполнении настоящего Договора за истекший календарный год не ранее чем за один месяц и не позднее, чем за 15 дней до окончания срока его действия. Отчет предоставляется на общем собрании Собственников, а также размещается в помещении Управляющей организации,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Отчет должен содержать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00318" w:rsidRPr="0055095C" w:rsidRDefault="003D6A83">
      <w:pPr>
        <w:ind w:left="-540" w:firstLine="540"/>
        <w:jc w:val="both"/>
        <w:rPr>
          <w:sz w:val="20"/>
          <w:szCs w:val="20"/>
        </w:rPr>
      </w:pPr>
      <w:r w:rsidRPr="0055095C">
        <w:rPr>
          <w:sz w:val="20"/>
          <w:szCs w:val="20"/>
        </w:rPr>
        <w:t>3.1.27. На основании заявки Собственник</w:t>
      </w:r>
      <w:proofErr w:type="gramStart"/>
      <w:r w:rsidRPr="0055095C">
        <w:rPr>
          <w:sz w:val="20"/>
          <w:szCs w:val="20"/>
        </w:rPr>
        <w:t>а(</w:t>
      </w:r>
      <w:proofErr w:type="spellStart"/>
      <w:proofErr w:type="gramEnd"/>
      <w:r w:rsidRPr="0055095C">
        <w:rPr>
          <w:sz w:val="20"/>
          <w:szCs w:val="20"/>
        </w:rPr>
        <w:t>ов</w:t>
      </w:r>
      <w:proofErr w:type="spellEnd"/>
      <w:r w:rsidRPr="0055095C">
        <w:rPr>
          <w:sz w:val="20"/>
          <w:szCs w:val="20"/>
        </w:rPr>
        <w:t>), нанимателей жилых помещений направлять своего сотрудника для составления акта осмотра общего имущества многоквартирного дома.</w:t>
      </w:r>
    </w:p>
    <w:p w:rsidR="00000318" w:rsidRPr="0055095C" w:rsidRDefault="003D6A83">
      <w:pPr>
        <w:ind w:left="-540" w:firstLine="540"/>
        <w:jc w:val="both"/>
        <w:rPr>
          <w:sz w:val="20"/>
          <w:szCs w:val="20"/>
        </w:rPr>
      </w:pPr>
      <w:r w:rsidRPr="0055095C">
        <w:rPr>
          <w:sz w:val="20"/>
          <w:szCs w:val="20"/>
        </w:rPr>
        <w:t>3.1.28.</w:t>
      </w:r>
      <w:r w:rsidRPr="0055095C">
        <w:rPr>
          <w:spacing w:val="6"/>
          <w:sz w:val="20"/>
          <w:szCs w:val="20"/>
        </w:rPr>
        <w:t xml:space="preserve"> Представлять интересы Собственников в государственных и других учреждениях по вопросам, </w:t>
      </w:r>
      <w:r w:rsidRPr="0055095C">
        <w:rPr>
          <w:spacing w:val="-1"/>
          <w:sz w:val="20"/>
          <w:szCs w:val="20"/>
        </w:rPr>
        <w:t>связанным с содержанием жилого дома.</w:t>
      </w:r>
    </w:p>
    <w:p w:rsidR="00000318" w:rsidRPr="0055095C" w:rsidRDefault="003D6A83">
      <w:pPr>
        <w:ind w:left="-540" w:firstLine="540"/>
        <w:jc w:val="both"/>
        <w:rPr>
          <w:sz w:val="20"/>
          <w:szCs w:val="20"/>
        </w:rPr>
      </w:pPr>
      <w:r w:rsidRPr="0055095C">
        <w:rPr>
          <w:sz w:val="20"/>
          <w:szCs w:val="20"/>
        </w:rPr>
        <w:t>3.1.29. При наличии договора поручения за отдельную, не регулируемую настоящим Договором, плату Собственников в соответствии с решением общего собрания Собственников заключить договор страхования общего имущества в многоквартирном доме со страховой организацией по рискам, указанным в договоре поручения.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55095C">
        <w:rPr>
          <w:sz w:val="20"/>
          <w:szCs w:val="20"/>
        </w:rPr>
        <w:t>дств стр</w:t>
      </w:r>
      <w:proofErr w:type="gramEnd"/>
      <w:r w:rsidRPr="0055095C">
        <w:rPr>
          <w:sz w:val="20"/>
          <w:szCs w:val="20"/>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000318" w:rsidRPr="0055095C" w:rsidRDefault="003D6A83">
      <w:pPr>
        <w:ind w:left="-540" w:firstLine="540"/>
        <w:jc w:val="both"/>
        <w:rPr>
          <w:sz w:val="20"/>
          <w:szCs w:val="20"/>
        </w:rPr>
      </w:pPr>
      <w:r w:rsidRPr="0055095C">
        <w:rPr>
          <w:sz w:val="20"/>
          <w:szCs w:val="20"/>
        </w:rPr>
        <w:t xml:space="preserve">3.1.30. </w:t>
      </w:r>
      <w:proofErr w:type="gramStart"/>
      <w:r w:rsidRPr="0055095C">
        <w:rPr>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 одному из Собственников, указанному в решении общего собрания Собственников о выборе способа</w:t>
      </w:r>
      <w:proofErr w:type="gramEnd"/>
      <w:r w:rsidRPr="0055095C">
        <w:rPr>
          <w:sz w:val="20"/>
          <w:szCs w:val="20"/>
        </w:rPr>
        <w:t xml:space="preserve"> управления многоквартирным домом, или, если такой Собственник не указан, любому Собственнику.</w:t>
      </w:r>
    </w:p>
    <w:p w:rsidR="00000318" w:rsidRPr="0055095C" w:rsidRDefault="003D6A83">
      <w:pPr>
        <w:ind w:left="-540" w:firstLine="540"/>
        <w:jc w:val="both"/>
        <w:rPr>
          <w:sz w:val="20"/>
          <w:szCs w:val="20"/>
        </w:rPr>
      </w:pPr>
      <w:r w:rsidRPr="0055095C">
        <w:rPr>
          <w:sz w:val="20"/>
          <w:szCs w:val="20"/>
        </w:rPr>
        <w:t>3.1.31. Предоставить обеспечение исполнения обязательств по настоящему Договору. В качестве способа обеспечения выступает (</w:t>
      </w:r>
      <w:proofErr w:type="gramStart"/>
      <w:r w:rsidRPr="0055095C">
        <w:rPr>
          <w:sz w:val="20"/>
          <w:szCs w:val="20"/>
        </w:rPr>
        <w:t>нужное</w:t>
      </w:r>
      <w:proofErr w:type="gramEnd"/>
      <w:r w:rsidRPr="0055095C">
        <w:rPr>
          <w:sz w:val="20"/>
          <w:szCs w:val="20"/>
        </w:rPr>
        <w:t xml:space="preserve"> подчеркнуть):</w:t>
      </w:r>
    </w:p>
    <w:p w:rsidR="00000318" w:rsidRPr="0055095C" w:rsidRDefault="003D6A83">
      <w:pPr>
        <w:ind w:left="-540"/>
        <w:jc w:val="both"/>
        <w:rPr>
          <w:sz w:val="20"/>
          <w:szCs w:val="20"/>
        </w:rPr>
      </w:pPr>
      <w:r w:rsidRPr="0055095C">
        <w:rPr>
          <w:sz w:val="20"/>
          <w:szCs w:val="20"/>
        </w:rPr>
        <w:t>– страхование гражданской ответственности Управляющей организации;</w:t>
      </w:r>
    </w:p>
    <w:p w:rsidR="00000318" w:rsidRPr="0055095C" w:rsidRDefault="003D6A83">
      <w:pPr>
        <w:ind w:left="-540"/>
        <w:jc w:val="both"/>
        <w:rPr>
          <w:sz w:val="20"/>
          <w:szCs w:val="20"/>
        </w:rPr>
      </w:pPr>
      <w:r w:rsidRPr="0055095C">
        <w:rPr>
          <w:sz w:val="20"/>
          <w:szCs w:val="20"/>
        </w:rPr>
        <w:t>– безотзывная банковская гарантия;</w:t>
      </w:r>
    </w:p>
    <w:p w:rsidR="00000318" w:rsidRPr="0055095C" w:rsidRDefault="003D6A83">
      <w:pPr>
        <w:ind w:left="-540"/>
        <w:jc w:val="both"/>
        <w:rPr>
          <w:sz w:val="20"/>
          <w:szCs w:val="20"/>
        </w:rPr>
      </w:pPr>
      <w:r w:rsidRPr="0055095C">
        <w:rPr>
          <w:sz w:val="20"/>
          <w:szCs w:val="20"/>
        </w:rPr>
        <w:t>– залог депозита.</w:t>
      </w:r>
    </w:p>
    <w:p w:rsidR="00000318" w:rsidRPr="0055095C" w:rsidRDefault="003D6A83">
      <w:pPr>
        <w:ind w:left="-540" w:firstLine="540"/>
        <w:jc w:val="both"/>
        <w:rPr>
          <w:sz w:val="20"/>
          <w:szCs w:val="20"/>
        </w:rPr>
      </w:pPr>
      <w:proofErr w:type="gramStart"/>
      <w:r w:rsidRPr="0055095C">
        <w:rPr>
          <w:sz w:val="20"/>
          <w:szCs w:val="20"/>
        </w:rPr>
        <w:t xml:space="preserve">Обеспечение исполнения обязательств по уплате Управляющей организацией Собственникам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предоставляется в пользу Собственников, а обеспечение исполнения обязательств по оплате Управляющей организацией ресурсов </w:t>
      </w:r>
      <w:proofErr w:type="spellStart"/>
      <w:r w:rsidRPr="0055095C">
        <w:rPr>
          <w:sz w:val="20"/>
          <w:szCs w:val="20"/>
        </w:rPr>
        <w:t>ресурсоснабжающих</w:t>
      </w:r>
      <w:proofErr w:type="spellEnd"/>
      <w:r w:rsidRPr="0055095C">
        <w:rPr>
          <w:sz w:val="20"/>
          <w:szCs w:val="20"/>
        </w:rPr>
        <w:t xml:space="preserve"> организаций – в пользу соответствующих </w:t>
      </w:r>
      <w:proofErr w:type="spellStart"/>
      <w:r w:rsidRPr="0055095C">
        <w:rPr>
          <w:sz w:val="20"/>
          <w:szCs w:val="20"/>
        </w:rPr>
        <w:t>ресурсоснабжающих</w:t>
      </w:r>
      <w:proofErr w:type="spellEnd"/>
      <w:r w:rsidRPr="0055095C">
        <w:rPr>
          <w:sz w:val="20"/>
          <w:szCs w:val="20"/>
        </w:rPr>
        <w:t xml:space="preserve"> организаций.</w:t>
      </w:r>
      <w:proofErr w:type="gramEnd"/>
      <w:r w:rsidRPr="0055095C">
        <w:rPr>
          <w:sz w:val="20"/>
          <w:szCs w:val="20"/>
        </w:rPr>
        <w:t xml:space="preserve">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000318" w:rsidRPr="0055095C" w:rsidRDefault="003D6A83">
      <w:pPr>
        <w:ind w:left="-540" w:firstLine="540"/>
        <w:jc w:val="both"/>
        <w:rPr>
          <w:sz w:val="20"/>
          <w:szCs w:val="20"/>
        </w:rPr>
      </w:pPr>
      <w:r w:rsidRPr="0055095C">
        <w:rPr>
          <w:sz w:val="20"/>
          <w:szCs w:val="20"/>
        </w:rPr>
        <w:t>В случае реализации обеспечения исполнения обязательств Управляющая организация обязана гарантировать его ежемесячное возобновление.</w:t>
      </w:r>
    </w:p>
    <w:p w:rsidR="00000318" w:rsidRPr="0055095C" w:rsidRDefault="003D6A83">
      <w:pPr>
        <w:pStyle w:val="ConsNormal"/>
        <w:widowControl/>
        <w:ind w:left="-540" w:firstLine="540"/>
        <w:jc w:val="both"/>
        <w:rPr>
          <w:rFonts w:ascii="Times New Roman" w:hAnsi="Times New Roman" w:cs="Times New Roman"/>
        </w:rPr>
      </w:pPr>
      <w:r w:rsidRPr="0055095C">
        <w:rPr>
          <w:rFonts w:ascii="Times New Roman" w:hAnsi="Times New Roman" w:cs="Times New Roman"/>
        </w:rPr>
        <w:t xml:space="preserve">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в том числе в случае невыполнения обязательств по оплате энергоресурсов </w:t>
      </w:r>
      <w:proofErr w:type="spellStart"/>
      <w:r w:rsidRPr="0055095C">
        <w:rPr>
          <w:rFonts w:ascii="Times New Roman" w:hAnsi="Times New Roman" w:cs="Times New Roman"/>
        </w:rPr>
        <w:t>энергоснабжающим</w:t>
      </w:r>
      <w:proofErr w:type="spellEnd"/>
      <w:r w:rsidRPr="0055095C">
        <w:rPr>
          <w:rFonts w:ascii="Times New Roman" w:hAnsi="Times New Roman" w:cs="Times New Roman"/>
        </w:rPr>
        <w:t xml:space="preserve"> организациям, а также в случае причинения Управляющей организацией вреда общему имуществу составляет </w:t>
      </w:r>
      <w:r w:rsidR="00261E26" w:rsidRPr="0055095C">
        <w:rPr>
          <w:rFonts w:ascii="Times New Roman" w:hAnsi="Times New Roman" w:cs="Times New Roman"/>
        </w:rPr>
        <w:t>___</w:t>
      </w:r>
      <w:r w:rsidRPr="0055095C">
        <w:rPr>
          <w:rFonts w:ascii="Times New Roman" w:hAnsi="Times New Roman" w:cs="Times New Roman"/>
        </w:rPr>
        <w:t>.</w:t>
      </w:r>
    </w:p>
    <w:p w:rsidR="00000318" w:rsidRPr="0055095C" w:rsidRDefault="003D6A83" w:rsidP="00261E26">
      <w:pPr>
        <w:pStyle w:val="ConsNormal"/>
        <w:widowControl/>
        <w:ind w:left="-540" w:firstLine="540"/>
        <w:jc w:val="both"/>
        <w:rPr>
          <w:rFonts w:ascii="Times New Roman" w:hAnsi="Times New Roman" w:cs="Times New Roman"/>
        </w:rPr>
      </w:pPr>
      <w:r w:rsidRPr="0055095C">
        <w:rPr>
          <w:rFonts w:ascii="Times New Roman" w:hAnsi="Times New Roman" w:cs="Times New Roman"/>
        </w:rPr>
        <w:t xml:space="preserve">Размер обеспечения исполнения обязательств по настоящему Договору составляет: </w:t>
      </w:r>
      <w:r w:rsidR="00261E26" w:rsidRPr="0055095C">
        <w:rPr>
          <w:rFonts w:ascii="Times New Roman" w:hAnsi="Times New Roman" w:cs="Times New Roman"/>
        </w:rPr>
        <w:t>136 137рублей 85 копеек</w:t>
      </w:r>
      <w:r w:rsidRPr="0055095C">
        <w:rPr>
          <w:rFonts w:ascii="Times New Roman" w:hAnsi="Times New Roman" w:cs="Times New Roman"/>
        </w:rPr>
        <w:t xml:space="preserve"> (</w:t>
      </w:r>
      <w:r w:rsidR="00261E26" w:rsidRPr="0055095C">
        <w:rPr>
          <w:rFonts w:ascii="Times New Roman" w:hAnsi="Times New Roman" w:cs="Times New Roman"/>
        </w:rPr>
        <w:t xml:space="preserve">сто тридцать шесть тысяч сто тридцать семь </w:t>
      </w:r>
      <w:r w:rsidRPr="0055095C">
        <w:rPr>
          <w:rFonts w:ascii="Times New Roman" w:hAnsi="Times New Roman" w:cs="Times New Roman"/>
        </w:rPr>
        <w:t>рублей</w:t>
      </w:r>
      <w:r w:rsidR="00261E26" w:rsidRPr="0055095C">
        <w:rPr>
          <w:rFonts w:ascii="Times New Roman" w:hAnsi="Times New Roman" w:cs="Times New Roman"/>
        </w:rPr>
        <w:t xml:space="preserve"> 85 копеек</w:t>
      </w:r>
      <w:r w:rsidRPr="0055095C">
        <w:rPr>
          <w:rFonts w:ascii="Times New Roman" w:hAnsi="Times New Roman" w:cs="Times New Roman"/>
        </w:rPr>
        <w:t>).</w:t>
      </w:r>
    </w:p>
    <w:p w:rsidR="00000318" w:rsidRPr="0055095C" w:rsidRDefault="003D6A83">
      <w:pPr>
        <w:pStyle w:val="Textbodyindent"/>
        <w:spacing w:after="0"/>
        <w:ind w:left="-540" w:right="11" w:firstLine="540"/>
        <w:jc w:val="both"/>
        <w:rPr>
          <w:rFonts w:cs="Times New Roman"/>
          <w:sz w:val="20"/>
          <w:szCs w:val="20"/>
        </w:rPr>
      </w:pPr>
      <w:r w:rsidRPr="0055095C">
        <w:rPr>
          <w:rFonts w:cs="Times New Roman"/>
          <w:color w:val="000000"/>
          <w:sz w:val="20"/>
          <w:szCs w:val="20"/>
        </w:rPr>
        <w:t xml:space="preserve">3.1.32. </w:t>
      </w:r>
      <w:proofErr w:type="gramStart"/>
      <w:r w:rsidRPr="0055095C">
        <w:rPr>
          <w:rFonts w:cs="Times New Roman"/>
          <w:sz w:val="20"/>
          <w:szCs w:val="20"/>
        </w:rPr>
        <w:t>Осуществлять учет зарегистрированных граждан в жилом помещении Собственников, вести прием документов на регистрацию граждан по месту жительства и месту фактического пребывания в соответствии с «Правилами регистрации и снятия граждан РФ с регистрационного учета по месту пребывания и месту жительства в пределах РФ» (утверждены Постановлением Правительства РФ от 17.07.95 г. № 713 с изменениями и дополнениями).</w:t>
      </w:r>
      <w:proofErr w:type="gramEnd"/>
    </w:p>
    <w:p w:rsidR="00000318" w:rsidRPr="0055095C" w:rsidRDefault="003D6A83">
      <w:pPr>
        <w:ind w:left="-540" w:firstLine="540"/>
        <w:jc w:val="both"/>
        <w:rPr>
          <w:sz w:val="20"/>
          <w:szCs w:val="20"/>
        </w:rPr>
      </w:pPr>
      <w:r w:rsidRPr="0055095C">
        <w:rPr>
          <w:sz w:val="20"/>
          <w:szCs w:val="20"/>
        </w:rPr>
        <w:t>3.2. Управляющая организация вправе:</w:t>
      </w:r>
    </w:p>
    <w:p w:rsidR="00000318" w:rsidRPr="0055095C" w:rsidRDefault="003D6A83">
      <w:pPr>
        <w:ind w:left="-540" w:firstLine="540"/>
        <w:jc w:val="both"/>
        <w:rPr>
          <w:sz w:val="20"/>
          <w:szCs w:val="20"/>
        </w:rPr>
      </w:pPr>
      <w:r w:rsidRPr="0055095C">
        <w:rPr>
          <w:sz w:val="20"/>
          <w:szCs w:val="20"/>
        </w:rPr>
        <w:t>3.2.1. Самостоятельно определять порядок и способ выполнения своих обязательств по настоящему Договору.</w:t>
      </w:r>
    </w:p>
    <w:p w:rsidR="00000318" w:rsidRPr="0055095C" w:rsidRDefault="003D6A83">
      <w:pPr>
        <w:ind w:left="-540" w:firstLine="540"/>
        <w:jc w:val="both"/>
        <w:rPr>
          <w:sz w:val="20"/>
          <w:szCs w:val="20"/>
        </w:rPr>
      </w:pPr>
      <w:r w:rsidRPr="0055095C">
        <w:rPr>
          <w:sz w:val="20"/>
          <w:szCs w:val="20"/>
        </w:rPr>
        <w:lastRenderedPageBreak/>
        <w:t>3.2.2. В случае несоответствия данных, имеющихся у Управляющей организации, с данными, предоставленными Собственниками и нанимателями жилых помещений, проводить перерасчет размера платы за коммунальные услуги по фактическому количеству в соответствии с положениями п. 4.4. настоящего Договора.</w:t>
      </w:r>
    </w:p>
    <w:p w:rsidR="00000318" w:rsidRPr="0055095C" w:rsidRDefault="003D6A83">
      <w:pPr>
        <w:ind w:left="-540" w:firstLine="540"/>
        <w:jc w:val="both"/>
        <w:rPr>
          <w:sz w:val="20"/>
          <w:szCs w:val="20"/>
        </w:rPr>
      </w:pPr>
      <w:r w:rsidRPr="0055095C">
        <w:rPr>
          <w:sz w:val="20"/>
          <w:szCs w:val="20"/>
        </w:rPr>
        <w:t>3.2.3. В порядке, установленном действующим законодательством, взыскивать с виновных лиц сумму пени, в связи с несвоевременной и (или) неполной оплатой.</w:t>
      </w:r>
    </w:p>
    <w:p w:rsidR="00000318" w:rsidRPr="0055095C" w:rsidRDefault="003D6A83">
      <w:pPr>
        <w:ind w:left="-540" w:firstLine="540"/>
        <w:jc w:val="both"/>
        <w:rPr>
          <w:sz w:val="20"/>
          <w:szCs w:val="20"/>
        </w:rPr>
      </w:pPr>
      <w:r w:rsidRPr="0055095C">
        <w:rPr>
          <w:sz w:val="20"/>
          <w:szCs w:val="20"/>
        </w:rPr>
        <w:t>3.2.4. На основании заявки Собственник</w:t>
      </w:r>
      <w:proofErr w:type="gramStart"/>
      <w:r w:rsidRPr="0055095C">
        <w:rPr>
          <w:sz w:val="20"/>
          <w:szCs w:val="20"/>
        </w:rPr>
        <w:t>а(</w:t>
      </w:r>
      <w:proofErr w:type="spellStart"/>
      <w:proofErr w:type="gramEnd"/>
      <w:r w:rsidRPr="0055095C">
        <w:rPr>
          <w:sz w:val="20"/>
          <w:szCs w:val="20"/>
        </w:rPr>
        <w:t>ов</w:t>
      </w:r>
      <w:proofErr w:type="spellEnd"/>
      <w:r w:rsidRPr="0055095C">
        <w:rPr>
          <w:sz w:val="20"/>
          <w:szCs w:val="20"/>
        </w:rPr>
        <w:t>), нанимателей жилых помещений направлять своего сотрудника для составления акта осмотра помещения(</w:t>
      </w:r>
      <w:proofErr w:type="spellStart"/>
      <w:r w:rsidRPr="0055095C">
        <w:rPr>
          <w:sz w:val="20"/>
          <w:szCs w:val="20"/>
        </w:rPr>
        <w:t>ий</w:t>
      </w:r>
      <w:proofErr w:type="spellEnd"/>
      <w:r w:rsidRPr="0055095C">
        <w:rPr>
          <w:sz w:val="20"/>
          <w:szCs w:val="20"/>
        </w:rPr>
        <w:t>) Собственника(</w:t>
      </w:r>
      <w:proofErr w:type="spellStart"/>
      <w:r w:rsidRPr="0055095C">
        <w:rPr>
          <w:sz w:val="20"/>
          <w:szCs w:val="20"/>
        </w:rPr>
        <w:t>ов</w:t>
      </w:r>
      <w:proofErr w:type="spellEnd"/>
      <w:r w:rsidRPr="0055095C">
        <w:rPr>
          <w:sz w:val="20"/>
          <w:szCs w:val="20"/>
        </w:rPr>
        <w:t>), нанимателей жилых помещений.</w:t>
      </w:r>
    </w:p>
    <w:p w:rsidR="00000318" w:rsidRPr="0055095C" w:rsidRDefault="003D6A83">
      <w:pPr>
        <w:jc w:val="both"/>
        <w:rPr>
          <w:sz w:val="20"/>
          <w:szCs w:val="20"/>
        </w:rPr>
      </w:pPr>
      <w:r w:rsidRPr="0055095C">
        <w:rPr>
          <w:sz w:val="20"/>
          <w:szCs w:val="20"/>
        </w:rPr>
        <w:t>3.3. Собственники и наниматели жилых помещений обязаны:</w:t>
      </w:r>
    </w:p>
    <w:p w:rsidR="00000318" w:rsidRPr="0055095C" w:rsidRDefault="003D6A83">
      <w:pPr>
        <w:ind w:left="-540" w:firstLine="540"/>
        <w:jc w:val="both"/>
        <w:rPr>
          <w:sz w:val="20"/>
          <w:szCs w:val="20"/>
        </w:rPr>
      </w:pPr>
      <w:r w:rsidRPr="0055095C">
        <w:rPr>
          <w:sz w:val="20"/>
          <w:szCs w:val="20"/>
        </w:rPr>
        <w:t xml:space="preserve">3.3.1. Своевременно и полностью вносить плату за содержание и ремонт жилого </w:t>
      </w:r>
      <w:proofErr w:type="gramStart"/>
      <w:r w:rsidRPr="0055095C">
        <w:rPr>
          <w:sz w:val="20"/>
          <w:szCs w:val="20"/>
        </w:rPr>
        <w:t>помещения</w:t>
      </w:r>
      <w:proofErr w:type="gramEnd"/>
      <w:r w:rsidRPr="0055095C">
        <w:rPr>
          <w:sz w:val="20"/>
          <w:szCs w:val="20"/>
        </w:rPr>
        <w:t xml:space="preserve"> и коммунальные услуги с учетом всех пользователей услугами. Своевременно </w:t>
      </w:r>
      <w:proofErr w:type="gramStart"/>
      <w:r w:rsidRPr="0055095C">
        <w:rPr>
          <w:sz w:val="20"/>
          <w:szCs w:val="20"/>
        </w:rPr>
        <w:t>предоставлять Управляющей организации документы</w:t>
      </w:r>
      <w:proofErr w:type="gramEnd"/>
      <w:r w:rsidRPr="0055095C">
        <w:rPr>
          <w:sz w:val="20"/>
          <w:szCs w:val="20"/>
        </w:rPr>
        <w:t>, подтверждающие их права на льготы и права на льготы лиц, пользующихся их помещениями.</w:t>
      </w:r>
    </w:p>
    <w:p w:rsidR="00000318" w:rsidRPr="0055095C" w:rsidRDefault="003D6A83">
      <w:pPr>
        <w:ind w:left="-540" w:firstLine="540"/>
        <w:jc w:val="both"/>
        <w:rPr>
          <w:sz w:val="20"/>
          <w:szCs w:val="20"/>
        </w:rPr>
      </w:pPr>
      <w:r w:rsidRPr="0055095C">
        <w:rPr>
          <w:sz w:val="20"/>
          <w:szCs w:val="20"/>
        </w:rPr>
        <w:t>3.3.2. При неиспользовании помещени</w:t>
      </w:r>
      <w:proofErr w:type="gramStart"/>
      <w:r w:rsidRPr="0055095C">
        <w:rPr>
          <w:sz w:val="20"/>
          <w:szCs w:val="20"/>
        </w:rPr>
        <w:t>я(</w:t>
      </w:r>
      <w:proofErr w:type="spellStart"/>
      <w:proofErr w:type="gramEnd"/>
      <w:r w:rsidRPr="0055095C">
        <w:rPr>
          <w:sz w:val="20"/>
          <w:szCs w:val="20"/>
        </w:rPr>
        <w:t>й</w:t>
      </w:r>
      <w:proofErr w:type="spellEnd"/>
      <w:r w:rsidRPr="0055095C">
        <w:rPr>
          <w:sz w:val="20"/>
          <w:szCs w:val="2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Собственников и нанимателей жилых помещений  при их отсутствии в городе более 24-х часов.</w:t>
      </w:r>
    </w:p>
    <w:p w:rsidR="00000318" w:rsidRPr="0055095C" w:rsidRDefault="003D6A83">
      <w:pPr>
        <w:ind w:left="-540" w:firstLine="540"/>
        <w:jc w:val="both"/>
        <w:rPr>
          <w:sz w:val="20"/>
          <w:szCs w:val="20"/>
        </w:rPr>
      </w:pPr>
      <w:r w:rsidRPr="0055095C">
        <w:rPr>
          <w:sz w:val="20"/>
          <w:szCs w:val="20"/>
        </w:rPr>
        <w:t>3.3.3. Соблюдать следующие требования:</w:t>
      </w:r>
    </w:p>
    <w:p w:rsidR="00000318" w:rsidRPr="0055095C" w:rsidRDefault="003D6A83">
      <w:pPr>
        <w:ind w:left="-540" w:firstLine="720"/>
        <w:jc w:val="both"/>
        <w:rPr>
          <w:sz w:val="20"/>
          <w:szCs w:val="20"/>
        </w:rPr>
      </w:pPr>
      <w:r w:rsidRPr="0055095C">
        <w:rPr>
          <w:sz w:val="20"/>
          <w:szCs w:val="20"/>
        </w:rPr>
        <w:t>а) не производить перенос инженерных сетей без соответствующего согласования, предусмотренного законодательством;</w:t>
      </w:r>
    </w:p>
    <w:p w:rsidR="00000318" w:rsidRPr="0055095C" w:rsidRDefault="003D6A83">
      <w:pPr>
        <w:ind w:left="-540" w:firstLine="720"/>
        <w:jc w:val="both"/>
        <w:rPr>
          <w:sz w:val="20"/>
          <w:szCs w:val="20"/>
        </w:rPr>
      </w:pPr>
      <w:r w:rsidRPr="0055095C">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без соответствующего согласования, предусмотренного законодательством;</w:t>
      </w:r>
    </w:p>
    <w:p w:rsidR="00000318" w:rsidRPr="0055095C" w:rsidRDefault="003D6A83">
      <w:pPr>
        <w:ind w:left="-540" w:firstLine="720"/>
        <w:jc w:val="both"/>
        <w:rPr>
          <w:sz w:val="20"/>
          <w:szCs w:val="20"/>
        </w:rPr>
      </w:pPr>
      <w:r w:rsidRPr="0055095C">
        <w:rPr>
          <w:sz w:val="20"/>
          <w:szCs w:val="20"/>
        </w:rPr>
        <w:t>в) не осуществлять монтаж и демонтаж индивидуальных (квартирных) приборов учета ресурсов, т.е. не нарушать установленный порядок распределения потребленных коммунальных ресурсов и их оплаты без согласования с Управляющей организацией;</w:t>
      </w:r>
    </w:p>
    <w:p w:rsidR="00000318" w:rsidRPr="0055095C" w:rsidRDefault="003D6A83">
      <w:pPr>
        <w:ind w:left="-540" w:firstLine="720"/>
        <w:jc w:val="both"/>
        <w:rPr>
          <w:sz w:val="20"/>
          <w:szCs w:val="20"/>
        </w:rPr>
      </w:pPr>
      <w:r w:rsidRPr="0055095C">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00318" w:rsidRPr="0055095C" w:rsidRDefault="003D6A83">
      <w:pPr>
        <w:ind w:left="-540" w:firstLine="720"/>
        <w:jc w:val="both"/>
        <w:rPr>
          <w:sz w:val="20"/>
          <w:szCs w:val="20"/>
        </w:rPr>
      </w:pPr>
      <w:proofErr w:type="spellStart"/>
      <w:r w:rsidRPr="0055095C">
        <w:rPr>
          <w:sz w:val="20"/>
          <w:szCs w:val="20"/>
        </w:rPr>
        <w:t>д</w:t>
      </w:r>
      <w:proofErr w:type="spellEnd"/>
      <w:r w:rsidRPr="0055095C">
        <w:rPr>
          <w:sz w:val="20"/>
          <w:szCs w:val="20"/>
        </w:rPr>
        <w:t>) не допускать выполнения работ или совершения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порядке;</w:t>
      </w:r>
    </w:p>
    <w:p w:rsidR="00000318" w:rsidRPr="0055095C" w:rsidRDefault="003D6A83">
      <w:pPr>
        <w:ind w:left="-540" w:firstLine="720"/>
        <w:jc w:val="both"/>
        <w:rPr>
          <w:sz w:val="20"/>
          <w:szCs w:val="20"/>
        </w:rPr>
      </w:pPr>
      <w:r w:rsidRPr="0055095C">
        <w:rPr>
          <w:sz w:val="20"/>
          <w:szCs w:val="2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00318" w:rsidRPr="0055095C" w:rsidRDefault="003D6A83">
      <w:pPr>
        <w:ind w:left="-540" w:firstLine="720"/>
        <w:jc w:val="both"/>
        <w:rPr>
          <w:sz w:val="20"/>
          <w:szCs w:val="20"/>
        </w:rPr>
      </w:pPr>
      <w:r w:rsidRPr="0055095C">
        <w:rPr>
          <w:sz w:val="20"/>
          <w:szCs w:val="20"/>
        </w:rPr>
        <w:t>ж) не допускать производства в помещении работ или совершения других действий, приводящих к порче общего имущества многоквартирного дома;</w:t>
      </w:r>
    </w:p>
    <w:p w:rsidR="00000318" w:rsidRPr="0055095C" w:rsidRDefault="003D6A83">
      <w:pPr>
        <w:ind w:left="-540" w:firstLine="720"/>
        <w:jc w:val="both"/>
        <w:rPr>
          <w:sz w:val="20"/>
          <w:szCs w:val="20"/>
        </w:rPr>
      </w:pPr>
      <w:proofErr w:type="spellStart"/>
      <w:r w:rsidRPr="0055095C">
        <w:rPr>
          <w:sz w:val="20"/>
          <w:szCs w:val="20"/>
        </w:rPr>
        <w:t>з</w:t>
      </w:r>
      <w:proofErr w:type="spellEnd"/>
      <w:r w:rsidRPr="0055095C">
        <w:rPr>
          <w:sz w:val="20"/>
          <w:szCs w:val="20"/>
        </w:rPr>
        <w:t>) не использовать пассажирские лифты для транспортировки строительных материалов и отходов без упаковки;</w:t>
      </w:r>
    </w:p>
    <w:p w:rsidR="00000318" w:rsidRPr="0055095C" w:rsidRDefault="003D6A83">
      <w:pPr>
        <w:ind w:left="-540" w:firstLine="720"/>
        <w:jc w:val="both"/>
        <w:rPr>
          <w:sz w:val="20"/>
          <w:szCs w:val="20"/>
        </w:rPr>
      </w:pPr>
      <w:r w:rsidRPr="0055095C">
        <w:rPr>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000318" w:rsidRPr="0055095C" w:rsidRDefault="003D6A83">
      <w:pPr>
        <w:ind w:left="-540" w:firstLine="720"/>
        <w:jc w:val="both"/>
        <w:rPr>
          <w:sz w:val="20"/>
          <w:szCs w:val="20"/>
        </w:rPr>
      </w:pPr>
      <w:r w:rsidRPr="0055095C">
        <w:rPr>
          <w:sz w:val="20"/>
          <w:szCs w:val="20"/>
        </w:rPr>
        <w:t>к) не создавать повышенного шума в жилых помещениях и местах общего пользования с 23.00 до 7.00 ч. В случае проведения ремонтных работ – с 20.00 ч до 8.00 ч;</w:t>
      </w:r>
    </w:p>
    <w:p w:rsidR="00000318" w:rsidRPr="0055095C" w:rsidRDefault="003D6A83">
      <w:pPr>
        <w:ind w:left="-540" w:firstLine="720"/>
        <w:jc w:val="both"/>
        <w:rPr>
          <w:sz w:val="20"/>
          <w:szCs w:val="20"/>
        </w:rPr>
      </w:pPr>
      <w:r w:rsidRPr="0055095C">
        <w:rPr>
          <w:sz w:val="20"/>
          <w:szCs w:val="20"/>
        </w:rPr>
        <w:t>л) информировать Управляющую организацию о проведении работ по ремонту, переустройству и перепланировке помещения.</w:t>
      </w:r>
    </w:p>
    <w:p w:rsidR="00000318" w:rsidRPr="0055095C" w:rsidRDefault="003D6A83">
      <w:pPr>
        <w:ind w:left="-540" w:firstLine="540"/>
        <w:jc w:val="both"/>
        <w:rPr>
          <w:sz w:val="20"/>
          <w:szCs w:val="20"/>
        </w:rPr>
      </w:pPr>
      <w:r w:rsidRPr="0055095C">
        <w:rPr>
          <w:sz w:val="20"/>
          <w:szCs w:val="20"/>
        </w:rPr>
        <w:t>3.3.4. При проведении Собственниками, нанимателями жилых помещений работ по ремонту, переустройству и перепланировке помещения оплачивать вывоз свыше установленной нормы крупногабаритных и строительных отходов сверх платы, установленной в соответствии с разделом 4 настоящего Договора.</w:t>
      </w:r>
    </w:p>
    <w:p w:rsidR="00000318" w:rsidRPr="0055095C" w:rsidRDefault="003D6A83">
      <w:pPr>
        <w:ind w:left="-540" w:firstLine="540"/>
        <w:jc w:val="both"/>
        <w:rPr>
          <w:sz w:val="20"/>
          <w:szCs w:val="20"/>
        </w:rPr>
      </w:pPr>
      <w:r w:rsidRPr="0055095C">
        <w:rPr>
          <w:sz w:val="20"/>
          <w:szCs w:val="20"/>
        </w:rPr>
        <w:t>3.3.5. Предоставлять Управляющей организации в течение трех рабочих дней следующие сведения:</w:t>
      </w:r>
    </w:p>
    <w:p w:rsidR="00000318" w:rsidRPr="0055095C" w:rsidRDefault="003D6A83">
      <w:pPr>
        <w:ind w:left="-540" w:firstLine="720"/>
        <w:jc w:val="both"/>
        <w:rPr>
          <w:sz w:val="20"/>
          <w:szCs w:val="20"/>
        </w:rPr>
      </w:pPr>
      <w:proofErr w:type="gramStart"/>
      <w:r w:rsidRPr="0055095C">
        <w:rPr>
          <w:sz w:val="20"/>
          <w:szCs w:val="20"/>
        </w:rPr>
        <w:t>– о заключенных договорах найма (аренды), в которых обязанность платы Управляющей организации за содержание и ремонт жилого помещения в многоквартирном доме в размере, пропорциональном занимаемому помещению, а также коммунальные услуги, возложена Собственниками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смене ответственного нанимателя или арендатора;</w:t>
      </w:r>
      <w:proofErr w:type="gramEnd"/>
    </w:p>
    <w:p w:rsidR="00000318" w:rsidRPr="0055095C" w:rsidRDefault="003D6A83">
      <w:pPr>
        <w:ind w:left="-540" w:firstLine="720"/>
        <w:jc w:val="both"/>
        <w:rPr>
          <w:sz w:val="20"/>
          <w:szCs w:val="20"/>
        </w:rPr>
      </w:pPr>
      <w:r w:rsidRPr="0055095C">
        <w:rPr>
          <w:sz w:val="20"/>
          <w:szCs w:val="20"/>
        </w:rPr>
        <w:t>– об изменении количества граждан, проживающих в жило</w:t>
      </w:r>
      <w:proofErr w:type="gramStart"/>
      <w:r w:rsidRPr="0055095C">
        <w:rPr>
          <w:sz w:val="20"/>
          <w:szCs w:val="20"/>
        </w:rPr>
        <w:t>м(</w:t>
      </w:r>
      <w:proofErr w:type="spellStart"/>
      <w:proofErr w:type="gramEnd"/>
      <w:r w:rsidRPr="0055095C">
        <w:rPr>
          <w:sz w:val="20"/>
          <w:szCs w:val="20"/>
        </w:rPr>
        <w:t>ых</w:t>
      </w:r>
      <w:proofErr w:type="spellEnd"/>
      <w:r w:rsidRPr="0055095C">
        <w:rPr>
          <w:sz w:val="20"/>
          <w:szCs w:val="20"/>
        </w:rPr>
        <w:t>) помещении(</w:t>
      </w:r>
      <w:proofErr w:type="spellStart"/>
      <w:r w:rsidRPr="0055095C">
        <w:rPr>
          <w:sz w:val="20"/>
          <w:szCs w:val="20"/>
        </w:rPr>
        <w:t>ях</w:t>
      </w:r>
      <w:proofErr w:type="spellEnd"/>
      <w:r w:rsidRPr="0055095C">
        <w:rPr>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центром жилищных субсидий;</w:t>
      </w:r>
    </w:p>
    <w:p w:rsidR="00000318" w:rsidRPr="0055095C" w:rsidRDefault="003D6A83">
      <w:pPr>
        <w:ind w:left="-540" w:firstLine="720"/>
        <w:jc w:val="both"/>
        <w:rPr>
          <w:sz w:val="20"/>
          <w:szCs w:val="20"/>
        </w:rPr>
      </w:pPr>
      <w:r w:rsidRPr="0055095C">
        <w:rPr>
          <w:sz w:val="20"/>
          <w:szCs w:val="20"/>
        </w:rPr>
        <w:t>– об изменении объёмов потребления ресурсов в нежилых помещениях с указанием мощности и возможных режимов работы установленных в нежило</w:t>
      </w:r>
      <w:proofErr w:type="gramStart"/>
      <w:r w:rsidRPr="0055095C">
        <w:rPr>
          <w:sz w:val="20"/>
          <w:szCs w:val="20"/>
        </w:rPr>
        <w:t>м(</w:t>
      </w:r>
      <w:proofErr w:type="spellStart"/>
      <w:proofErr w:type="gramEnd"/>
      <w:r w:rsidRPr="0055095C">
        <w:rPr>
          <w:sz w:val="20"/>
          <w:szCs w:val="20"/>
        </w:rPr>
        <w:t>ых</w:t>
      </w:r>
      <w:proofErr w:type="spellEnd"/>
      <w:r w:rsidRPr="0055095C">
        <w:rPr>
          <w:sz w:val="20"/>
          <w:szCs w:val="20"/>
        </w:rPr>
        <w:t>) помещении(</w:t>
      </w:r>
      <w:proofErr w:type="spellStart"/>
      <w:r w:rsidRPr="0055095C">
        <w:rPr>
          <w:sz w:val="20"/>
          <w:szCs w:val="20"/>
        </w:rPr>
        <w:t>ях</w:t>
      </w:r>
      <w:proofErr w:type="spellEnd"/>
      <w:r w:rsidRPr="0055095C">
        <w:rPr>
          <w:sz w:val="20"/>
          <w:szCs w:val="20"/>
        </w:rPr>
        <w:t xml:space="preserve">) потребляющих устройств  </w:t>
      </w:r>
      <w:proofErr w:type="spellStart"/>
      <w:r w:rsidRPr="0055095C">
        <w:rPr>
          <w:sz w:val="20"/>
          <w:szCs w:val="20"/>
        </w:rPr>
        <w:t>водо</w:t>
      </w:r>
      <w:proofErr w:type="spellEnd"/>
      <w:r w:rsidRPr="0055095C">
        <w:rPr>
          <w:sz w:val="20"/>
          <w:szCs w:val="20"/>
        </w:rPr>
        <w:t xml:space="preserve">-, </w:t>
      </w:r>
      <w:proofErr w:type="spellStart"/>
      <w:r w:rsidRPr="0055095C">
        <w:rPr>
          <w:sz w:val="20"/>
          <w:szCs w:val="20"/>
        </w:rPr>
        <w:t>электро</w:t>
      </w:r>
      <w:proofErr w:type="spellEnd"/>
      <w:r w:rsidRPr="0055095C">
        <w:rPr>
          <w:sz w:val="20"/>
          <w:szCs w:val="20"/>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(для собственников нежилых помещений).</w:t>
      </w:r>
    </w:p>
    <w:p w:rsidR="00000318" w:rsidRPr="0055095C" w:rsidRDefault="003D6A83">
      <w:pPr>
        <w:ind w:left="-540" w:firstLine="540"/>
        <w:jc w:val="both"/>
        <w:rPr>
          <w:sz w:val="20"/>
          <w:szCs w:val="20"/>
        </w:rPr>
      </w:pPr>
      <w:r w:rsidRPr="0055095C">
        <w:rPr>
          <w:sz w:val="20"/>
          <w:szCs w:val="20"/>
        </w:rPr>
        <w:t>3.3.6. Обеспечивать доступ представителей Управляющей организации в принадлежащие им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для работников аварийных служб – в любое время.</w:t>
      </w:r>
    </w:p>
    <w:p w:rsidR="00000318" w:rsidRPr="0055095C" w:rsidRDefault="003D6A83">
      <w:pPr>
        <w:ind w:left="-540" w:firstLine="540"/>
        <w:jc w:val="both"/>
        <w:rPr>
          <w:sz w:val="20"/>
          <w:szCs w:val="20"/>
        </w:rPr>
      </w:pPr>
      <w:r w:rsidRPr="0055095C">
        <w:rPr>
          <w:sz w:val="20"/>
          <w:szCs w:val="20"/>
        </w:rPr>
        <w:lastRenderedPageBreak/>
        <w:t>3.3.7. Сообщать Управляющей организации о выявленных неисправностях общего имущества в многоквартирном доме</w:t>
      </w:r>
      <w:r w:rsidRPr="0055095C">
        <w:rPr>
          <w:b/>
          <w:bCs/>
          <w:sz w:val="20"/>
          <w:szCs w:val="20"/>
        </w:rPr>
        <w:t>.</w:t>
      </w:r>
    </w:p>
    <w:p w:rsidR="00000318" w:rsidRPr="0055095C" w:rsidRDefault="003D6A83">
      <w:pPr>
        <w:ind w:left="-540" w:firstLine="540"/>
        <w:jc w:val="both"/>
        <w:rPr>
          <w:sz w:val="20"/>
          <w:szCs w:val="20"/>
        </w:rPr>
      </w:pPr>
      <w:r w:rsidRPr="0055095C">
        <w:rPr>
          <w:sz w:val="20"/>
          <w:szCs w:val="20"/>
        </w:rPr>
        <w:t>3.4. Собственники имеет право:</w:t>
      </w:r>
    </w:p>
    <w:p w:rsidR="00000318" w:rsidRPr="0055095C" w:rsidRDefault="003D6A83">
      <w:pPr>
        <w:ind w:left="-540" w:firstLine="540"/>
        <w:jc w:val="both"/>
        <w:rPr>
          <w:sz w:val="20"/>
          <w:szCs w:val="20"/>
        </w:rPr>
      </w:pPr>
      <w:r w:rsidRPr="0055095C">
        <w:rPr>
          <w:sz w:val="20"/>
          <w:szCs w:val="20"/>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00318" w:rsidRPr="0055095C" w:rsidRDefault="003D6A83">
      <w:pPr>
        <w:ind w:left="-540" w:firstLine="540"/>
        <w:jc w:val="both"/>
        <w:rPr>
          <w:sz w:val="20"/>
          <w:szCs w:val="20"/>
        </w:rPr>
      </w:pPr>
      <w:r w:rsidRPr="0055095C">
        <w:rPr>
          <w:sz w:val="20"/>
          <w:szCs w:val="20"/>
        </w:rPr>
        <w:t>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000318" w:rsidRPr="0055095C" w:rsidRDefault="003D6A83">
      <w:pPr>
        <w:ind w:left="-720" w:firstLine="720"/>
        <w:jc w:val="both"/>
        <w:rPr>
          <w:sz w:val="20"/>
          <w:szCs w:val="20"/>
        </w:rPr>
      </w:pPr>
      <w:r w:rsidRPr="0055095C">
        <w:rPr>
          <w:sz w:val="20"/>
          <w:szCs w:val="20"/>
        </w:rPr>
        <w:t xml:space="preserve">3.4.3. </w:t>
      </w:r>
      <w:proofErr w:type="gramStart"/>
      <w:r w:rsidRPr="0055095C">
        <w:rPr>
          <w:sz w:val="20"/>
          <w:szCs w:val="20"/>
        </w:rPr>
        <w:t>Требовать изменения размера платы за содержание и ремонт жилого помещения в случае неоказания части услуг и (или) невыполнения части работ по управлению, содержанию и ремонту общего имущества в многоквартирном доме в соответствии с приложениями №3 и №4 к настоящему Договору (в соответствии с Правилами изменения размера платы за содержание и ремонт жилого помещения в случае оказания услуг и выполнения работ</w:t>
      </w:r>
      <w:proofErr w:type="gramEnd"/>
      <w:r w:rsidRPr="0055095C">
        <w:rPr>
          <w:sz w:val="20"/>
          <w:szCs w:val="20"/>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13.08.06 г. №491).</w:t>
      </w:r>
    </w:p>
    <w:p w:rsidR="00000318" w:rsidRPr="0055095C" w:rsidRDefault="003D6A83">
      <w:pPr>
        <w:ind w:left="-720" w:firstLine="720"/>
        <w:jc w:val="both"/>
        <w:rPr>
          <w:sz w:val="20"/>
          <w:szCs w:val="20"/>
        </w:rPr>
      </w:pPr>
      <w:r w:rsidRPr="0055095C">
        <w:rPr>
          <w:sz w:val="20"/>
          <w:szCs w:val="20"/>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соответствии с Правилами предоставления коммунальных услуг гражданам, утвержденными постановлением Правительства РФ от 06.05.11 г. № 354 и порядком, приведенном в приложении №5 к настоящему Договору.</w:t>
      </w:r>
    </w:p>
    <w:p w:rsidR="00000318" w:rsidRPr="0055095C" w:rsidRDefault="003D6A83">
      <w:pPr>
        <w:ind w:left="-720" w:firstLine="720"/>
        <w:jc w:val="both"/>
        <w:rPr>
          <w:sz w:val="20"/>
          <w:szCs w:val="20"/>
        </w:rPr>
      </w:pPr>
      <w:r w:rsidRPr="0055095C">
        <w:rPr>
          <w:sz w:val="20"/>
          <w:szCs w:val="20"/>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00318" w:rsidRPr="0055095C" w:rsidRDefault="003D6A83">
      <w:pPr>
        <w:ind w:left="-720" w:firstLine="720"/>
        <w:jc w:val="both"/>
        <w:rPr>
          <w:sz w:val="20"/>
          <w:szCs w:val="20"/>
        </w:rPr>
      </w:pPr>
      <w:r w:rsidRPr="0055095C">
        <w:rPr>
          <w:sz w:val="20"/>
          <w:szCs w:val="20"/>
        </w:rPr>
        <w:t>3.4.6. Требовать от Управляющей организации ежегодного предоставления отчета о выполнении настоящего Договора в соответствии с пунктом 3.1.26 настоящего Договора.</w:t>
      </w:r>
    </w:p>
    <w:p w:rsidR="008558D2" w:rsidRPr="0055095C" w:rsidRDefault="003D6A83" w:rsidP="0055095C">
      <w:pPr>
        <w:ind w:left="-720" w:firstLine="720"/>
        <w:jc w:val="both"/>
        <w:rPr>
          <w:bCs/>
          <w:sz w:val="20"/>
          <w:szCs w:val="20"/>
        </w:rPr>
      </w:pPr>
      <w:r w:rsidRPr="0055095C">
        <w:rPr>
          <w:bCs/>
          <w:sz w:val="20"/>
          <w:szCs w:val="20"/>
        </w:rPr>
        <w:t>3.4.7. В течение гарантийного срока на выполненные работы по ремонту общего имущества подать письменную заявку на устранение недостатков и дефектов выполненных работ согласно п. 3.1.16 настоящего Договора.</w:t>
      </w:r>
    </w:p>
    <w:p w:rsidR="00000318" w:rsidRPr="0055095C" w:rsidRDefault="003D6A83">
      <w:pPr>
        <w:ind w:left="-720" w:firstLine="900"/>
        <w:jc w:val="center"/>
        <w:rPr>
          <w:b/>
          <w:bCs/>
          <w:sz w:val="20"/>
          <w:szCs w:val="20"/>
        </w:rPr>
      </w:pPr>
      <w:r w:rsidRPr="0055095C">
        <w:rPr>
          <w:b/>
          <w:bCs/>
          <w:sz w:val="20"/>
          <w:szCs w:val="20"/>
        </w:rPr>
        <w:t>4. Цена Договора, размер платы за содержание и ремонт жилого</w:t>
      </w:r>
    </w:p>
    <w:p w:rsidR="008558D2" w:rsidRPr="0055095C" w:rsidRDefault="003D6A83" w:rsidP="0055095C">
      <w:pPr>
        <w:ind w:left="-720" w:firstLine="900"/>
        <w:jc w:val="center"/>
        <w:rPr>
          <w:b/>
          <w:bCs/>
          <w:sz w:val="20"/>
          <w:szCs w:val="20"/>
        </w:rPr>
      </w:pPr>
      <w:r w:rsidRPr="0055095C">
        <w:rPr>
          <w:b/>
          <w:bCs/>
          <w:sz w:val="20"/>
          <w:szCs w:val="20"/>
        </w:rPr>
        <w:t>помещения и коммунальные услуги, порядок ее внесения</w:t>
      </w:r>
    </w:p>
    <w:p w:rsidR="00000318" w:rsidRPr="0055095C" w:rsidRDefault="003D6A83">
      <w:pPr>
        <w:ind w:left="-720" w:firstLine="720"/>
        <w:jc w:val="both"/>
        <w:rPr>
          <w:sz w:val="20"/>
          <w:szCs w:val="20"/>
        </w:rPr>
      </w:pPr>
      <w:r w:rsidRPr="0055095C">
        <w:rPr>
          <w:sz w:val="20"/>
          <w:szCs w:val="20"/>
        </w:rPr>
        <w:t xml:space="preserve">4.1. Цена Договора и размер платы за </w:t>
      </w:r>
      <w:proofErr w:type="gramStart"/>
      <w:r w:rsidRPr="0055095C">
        <w:rPr>
          <w:sz w:val="20"/>
          <w:szCs w:val="20"/>
        </w:rPr>
        <w:t>содержание</w:t>
      </w:r>
      <w:proofErr w:type="gramEnd"/>
      <w:r w:rsidRPr="0055095C">
        <w:rPr>
          <w:sz w:val="20"/>
          <w:szCs w:val="20"/>
        </w:rPr>
        <w:t xml:space="preserve"> и ремонт жилого помещения устанавливается по результатам открытого конкурса, проведенного Администрацией г. Рассказово Тамбовской области в 20</w:t>
      </w:r>
      <w:r w:rsidR="00EF14DC" w:rsidRPr="0055095C">
        <w:rPr>
          <w:sz w:val="20"/>
          <w:szCs w:val="20"/>
          <w:shd w:val="clear" w:color="auto" w:fill="FFFF00"/>
        </w:rPr>
        <w:t>15</w:t>
      </w:r>
      <w:r w:rsidRPr="0055095C">
        <w:rPr>
          <w:sz w:val="20"/>
          <w:szCs w:val="20"/>
        </w:rPr>
        <w:t xml:space="preserve"> году, в соответствии с долей в праве собственности на общее имущество, пропорциональной занимаемому Собственниками жилому (нежилому) помещению.</w:t>
      </w:r>
    </w:p>
    <w:p w:rsidR="00000318" w:rsidRPr="0055095C" w:rsidRDefault="003D6A83">
      <w:pPr>
        <w:ind w:left="-720" w:firstLine="720"/>
        <w:jc w:val="both"/>
        <w:rPr>
          <w:sz w:val="20"/>
          <w:szCs w:val="20"/>
        </w:rPr>
      </w:pPr>
      <w:r w:rsidRPr="0055095C">
        <w:rPr>
          <w:sz w:val="20"/>
          <w:szCs w:val="20"/>
        </w:rPr>
        <w:t>4.2. Цена Договора определяется:</w:t>
      </w:r>
    </w:p>
    <w:p w:rsidR="00000318" w:rsidRPr="0055095C" w:rsidRDefault="003D6A83">
      <w:pPr>
        <w:ind w:left="-720" w:firstLine="720"/>
        <w:jc w:val="both"/>
        <w:rPr>
          <w:sz w:val="20"/>
          <w:szCs w:val="20"/>
        </w:rPr>
      </w:pPr>
      <w:r w:rsidRPr="0055095C">
        <w:rPr>
          <w:sz w:val="20"/>
          <w:szCs w:val="20"/>
        </w:rPr>
        <w:t xml:space="preserve">– стоимостью работ и услуг по содержанию и ремонту общего имущества, </w:t>
      </w:r>
      <w:proofErr w:type="gramStart"/>
      <w:r w:rsidRPr="0055095C">
        <w:rPr>
          <w:sz w:val="20"/>
          <w:szCs w:val="20"/>
        </w:rPr>
        <w:t>которая</w:t>
      </w:r>
      <w:proofErr w:type="gramEnd"/>
      <w:r w:rsidRPr="0055095C">
        <w:rPr>
          <w:sz w:val="20"/>
          <w:szCs w:val="20"/>
        </w:rPr>
        <w:t xml:space="preserve"> приведена в приложениях №3 и №4 к настоящему Договору, в размере _ (цифрами и прописью) рублей в год, в том числе НДС _ (цифрами и прописью) рублей;</w:t>
      </w:r>
    </w:p>
    <w:p w:rsidR="00000318" w:rsidRPr="0055095C" w:rsidRDefault="003D6A83">
      <w:pPr>
        <w:ind w:left="-720" w:firstLine="720"/>
        <w:jc w:val="both"/>
        <w:rPr>
          <w:sz w:val="20"/>
          <w:szCs w:val="20"/>
        </w:rPr>
      </w:pPr>
      <w:r w:rsidRPr="0055095C">
        <w:rPr>
          <w:sz w:val="20"/>
          <w:szCs w:val="20"/>
        </w:rPr>
        <w:t>– стоимостью коммунальных услуг, рассчитываемой в соответствии с положениями п.4.5 и п. 4.6 настоящего Договора.</w:t>
      </w:r>
    </w:p>
    <w:p w:rsidR="00000318" w:rsidRPr="0055095C" w:rsidRDefault="003D6A83">
      <w:pPr>
        <w:ind w:left="-720" w:firstLine="720"/>
        <w:jc w:val="both"/>
        <w:rPr>
          <w:sz w:val="20"/>
          <w:szCs w:val="20"/>
        </w:rPr>
      </w:pPr>
      <w:r w:rsidRPr="0055095C">
        <w:rPr>
          <w:sz w:val="20"/>
          <w:szCs w:val="20"/>
        </w:rPr>
        <w:t>4.3.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на текущий год в размере _ (цифрами и прописью) рублей в месяц за один кв</w:t>
      </w:r>
      <w:proofErr w:type="gramStart"/>
      <w:r w:rsidRPr="0055095C">
        <w:rPr>
          <w:sz w:val="20"/>
          <w:szCs w:val="20"/>
        </w:rPr>
        <w:t>.м</w:t>
      </w:r>
      <w:proofErr w:type="gramEnd"/>
      <w:r w:rsidRPr="0055095C">
        <w:rPr>
          <w:sz w:val="20"/>
          <w:szCs w:val="20"/>
        </w:rPr>
        <w:t xml:space="preserve"> общей площади жилого(</w:t>
      </w:r>
      <w:proofErr w:type="spellStart"/>
      <w:r w:rsidRPr="0055095C">
        <w:rPr>
          <w:sz w:val="20"/>
          <w:szCs w:val="20"/>
        </w:rPr>
        <w:t>ых</w:t>
      </w:r>
      <w:proofErr w:type="spellEnd"/>
      <w:r w:rsidRPr="0055095C">
        <w:rPr>
          <w:sz w:val="20"/>
          <w:szCs w:val="20"/>
        </w:rPr>
        <w:t>) помещения(</w:t>
      </w:r>
      <w:proofErr w:type="spellStart"/>
      <w:r w:rsidRPr="0055095C">
        <w:rPr>
          <w:sz w:val="20"/>
          <w:szCs w:val="20"/>
        </w:rPr>
        <w:t>й</w:t>
      </w:r>
      <w:proofErr w:type="spellEnd"/>
      <w:r w:rsidRPr="0055095C">
        <w:rPr>
          <w:sz w:val="20"/>
          <w:szCs w:val="20"/>
        </w:rPr>
        <w:t>) Собственников.</w:t>
      </w:r>
    </w:p>
    <w:p w:rsidR="00000318" w:rsidRPr="0055095C" w:rsidRDefault="003D6A83">
      <w:pPr>
        <w:pStyle w:val="Standard"/>
        <w:ind w:left="-700" w:firstLine="700"/>
        <w:jc w:val="both"/>
        <w:rPr>
          <w:rFonts w:eastAsia="Arial" w:cs="Times New Roman"/>
          <w:color w:val="000000"/>
          <w:sz w:val="20"/>
          <w:szCs w:val="20"/>
          <w:lang w:bidi="ar-SA"/>
        </w:rPr>
      </w:pPr>
      <w:r w:rsidRPr="0055095C">
        <w:rPr>
          <w:rFonts w:eastAsia="Arial" w:cs="Times New Roman"/>
          <w:color w:val="000000"/>
          <w:sz w:val="20"/>
          <w:szCs w:val="20"/>
          <w:lang w:bidi="ar-SA"/>
        </w:rPr>
        <w:t xml:space="preserve">4.4. В последующем (на очередной год) размер платы за содержание и ремонт жилого помещения в многоквартирном доме, определяется на общем собрании собственников помещений с учетом предложений управляющей организации и устанавливается на срок не менее чем один год. </w:t>
      </w:r>
      <w:proofErr w:type="gramStart"/>
      <w:r w:rsidRPr="0055095C">
        <w:rPr>
          <w:rFonts w:eastAsia="Arial" w:cs="Times New Roman"/>
          <w:color w:val="000000"/>
          <w:sz w:val="20"/>
          <w:szCs w:val="20"/>
          <w:lang w:bidi="ar-SA"/>
        </w:rPr>
        <w:t>Стоимость работ и услуг по содержанию и ремонту общего имущества, которая приведена в приложениях №3 и №4 к настоящему договору, может индексироваться при изменении уровня инфляции, уровня потребительских цен или значений, рассчитываемых на основании совокупности указанных показателей, по истечении каждого последующего года со дня заключения настоящего договора, в соответствии с утвержденными Региональной энергетической комиссией УР предельными индексами изменения размера платы</w:t>
      </w:r>
      <w:proofErr w:type="gramEnd"/>
      <w:r w:rsidRPr="0055095C">
        <w:rPr>
          <w:rFonts w:eastAsia="Arial" w:cs="Times New Roman"/>
          <w:color w:val="000000"/>
          <w:sz w:val="20"/>
          <w:szCs w:val="20"/>
          <w:lang w:bidi="ar-SA"/>
        </w:rPr>
        <w:t xml:space="preserve"> граждан за жилое помещение на соответствующий год.</w:t>
      </w:r>
      <w:bookmarkStart w:id="0" w:name="sub_15607"/>
    </w:p>
    <w:bookmarkEnd w:id="0"/>
    <w:p w:rsidR="00000318" w:rsidRPr="0055095C" w:rsidRDefault="003D6A83">
      <w:pPr>
        <w:ind w:left="-720" w:firstLine="720"/>
        <w:jc w:val="both"/>
        <w:rPr>
          <w:sz w:val="20"/>
          <w:szCs w:val="20"/>
        </w:rPr>
      </w:pPr>
      <w:r w:rsidRPr="0055095C">
        <w:rPr>
          <w:sz w:val="20"/>
          <w:szCs w:val="20"/>
        </w:rPr>
        <w:t xml:space="preserve">4.5. </w:t>
      </w:r>
      <w:proofErr w:type="gramStart"/>
      <w:r w:rsidRPr="0055095C">
        <w:rPr>
          <w:sz w:val="20"/>
          <w:szCs w:val="20"/>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55095C">
        <w:rPr>
          <w:sz w:val="20"/>
          <w:szCs w:val="20"/>
        </w:rPr>
        <w:t>общедомовыми</w:t>
      </w:r>
      <w:proofErr w:type="spellEnd"/>
      <w:r w:rsidRPr="0055095C">
        <w:rPr>
          <w:sz w:val="20"/>
          <w:szCs w:val="20"/>
        </w:rPr>
        <w:t xml:space="preserve">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roofErr w:type="gramEnd"/>
      <w:r w:rsidRPr="0055095C">
        <w:rPr>
          <w:sz w:val="20"/>
          <w:szCs w:val="20"/>
        </w:rPr>
        <w:t xml:space="preserve">», постановлением Правительства РФ от 23.05.06 г. № 307  «О порядке предоставления коммунальных услуг гражданам» в части порядка расчета платы за коммунальную услугу по отоплению до 01.01.2015 года, а при отсутствии квартирных и (или) </w:t>
      </w:r>
      <w:proofErr w:type="spellStart"/>
      <w:r w:rsidRPr="0055095C">
        <w:rPr>
          <w:sz w:val="20"/>
          <w:szCs w:val="20"/>
        </w:rPr>
        <w:t>общедомовых</w:t>
      </w:r>
      <w:proofErr w:type="spellEnd"/>
      <w:r w:rsidRPr="0055095C">
        <w:rPr>
          <w:sz w:val="20"/>
          <w:szCs w:val="20"/>
        </w:rPr>
        <w:t xml:space="preserve"> приборов учета – исходя из нормативов потребления коммунальных услуг, утверждаемых в установленном порядке.</w:t>
      </w:r>
    </w:p>
    <w:p w:rsidR="00000318" w:rsidRPr="0055095C" w:rsidRDefault="003D6A83">
      <w:pPr>
        <w:jc w:val="both"/>
        <w:rPr>
          <w:sz w:val="20"/>
          <w:szCs w:val="20"/>
        </w:rPr>
      </w:pPr>
      <w:r w:rsidRPr="0055095C">
        <w:rPr>
          <w:sz w:val="20"/>
          <w:szCs w:val="20"/>
        </w:rPr>
        <w:t>4.6. Размер платы за коммунальные услуги рассчитывается по утвержденным на соответствующий год тарифам.</w:t>
      </w:r>
    </w:p>
    <w:p w:rsidR="00000318" w:rsidRPr="0055095C" w:rsidRDefault="003D6A83">
      <w:pPr>
        <w:ind w:left="-700" w:firstLine="700"/>
        <w:jc w:val="both"/>
        <w:rPr>
          <w:sz w:val="20"/>
          <w:szCs w:val="20"/>
        </w:rPr>
      </w:pPr>
      <w:r w:rsidRPr="0055095C">
        <w:rPr>
          <w:sz w:val="20"/>
          <w:szCs w:val="20"/>
        </w:rPr>
        <w:t>4.7. Плата за содержание и ремонт жилого помещения в многоквартирном доме, плата за коммунальные услуги вносится ежемесячно до десятого числа месяца, следующего за истекшим месяцем.</w:t>
      </w:r>
    </w:p>
    <w:p w:rsidR="00000318" w:rsidRPr="0055095C" w:rsidRDefault="003D6A83">
      <w:pPr>
        <w:ind w:left="-720" w:firstLine="720"/>
        <w:jc w:val="both"/>
        <w:rPr>
          <w:sz w:val="20"/>
          <w:szCs w:val="20"/>
        </w:rPr>
      </w:pPr>
      <w:r w:rsidRPr="0055095C">
        <w:rPr>
          <w:sz w:val="20"/>
          <w:szCs w:val="20"/>
        </w:rPr>
        <w:lastRenderedPageBreak/>
        <w:t>4.8. Плата за содержание и ремонт жилого помещения,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3.1.19 настоящего Договора. В соо</w:t>
      </w:r>
      <w:r w:rsidRPr="0055095C">
        <w:rPr>
          <w:sz w:val="20"/>
          <w:szCs w:val="20"/>
        </w:rPr>
        <w:softHyphen/>
        <w:t xml:space="preserve">тветствии со ст. 160 Жилищного кодекса РФ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w:t>
      </w:r>
      <w:proofErr w:type="gramStart"/>
      <w:r w:rsidRPr="0055095C">
        <w:rPr>
          <w:sz w:val="20"/>
          <w:szCs w:val="20"/>
        </w:rPr>
        <w:t>Согласно ст. 8 Федерального Закона от 04.12.04 г. №189-ФЗ «О введении в действие Жилищного кодекса РФ» в действующей редакции,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РФ компенсаций сохраняется прежний порядок предоставления указанных</w:t>
      </w:r>
      <w:proofErr w:type="gramEnd"/>
      <w:r w:rsidRPr="0055095C">
        <w:rPr>
          <w:sz w:val="20"/>
          <w:szCs w:val="20"/>
        </w:rPr>
        <w:t xml:space="preserve"> льгот, </w:t>
      </w:r>
      <w:proofErr w:type="gramStart"/>
      <w:r w:rsidRPr="0055095C">
        <w:rPr>
          <w:sz w:val="20"/>
          <w:szCs w:val="20"/>
        </w:rPr>
        <w:t>установленный</w:t>
      </w:r>
      <w:proofErr w:type="gramEnd"/>
      <w:r w:rsidRPr="0055095C">
        <w:rPr>
          <w:sz w:val="20"/>
          <w:szCs w:val="20"/>
        </w:rPr>
        <w:t xml:space="preserve"> данными федеральными законами и иными нормативными правовыми актами до введения в действие Жилищного кодекса РФ. </w:t>
      </w:r>
      <w:proofErr w:type="gramStart"/>
      <w:r w:rsidRPr="0055095C">
        <w:rPr>
          <w:sz w:val="20"/>
          <w:szCs w:val="20"/>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7" w:history="1">
        <w:r w:rsidRPr="0055095C">
          <w:rPr>
            <w:rStyle w:val="Internetlink"/>
            <w:sz w:val="20"/>
            <w:szCs w:val="20"/>
          </w:rPr>
          <w:t>статьей 160</w:t>
        </w:r>
      </w:hyperlink>
      <w:r w:rsidRPr="0055095C">
        <w:rPr>
          <w:sz w:val="20"/>
          <w:szCs w:val="20"/>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55095C">
        <w:rPr>
          <w:sz w:val="20"/>
          <w:szCs w:val="20"/>
        </w:rPr>
        <w:t xml:space="preserve"> услуг или при заключении и (или) выполнении гражданами соглашений по ее погашению.</w:t>
      </w:r>
    </w:p>
    <w:p w:rsidR="00000318" w:rsidRPr="0055095C" w:rsidRDefault="003D6A83">
      <w:pPr>
        <w:ind w:left="-720" w:firstLine="720"/>
        <w:jc w:val="both"/>
        <w:rPr>
          <w:sz w:val="20"/>
          <w:szCs w:val="20"/>
        </w:rPr>
      </w:pPr>
      <w:r w:rsidRPr="0055095C">
        <w:rPr>
          <w:sz w:val="20"/>
          <w:szCs w:val="20"/>
        </w:rPr>
        <w:t xml:space="preserve">4.9. </w:t>
      </w:r>
      <w:proofErr w:type="gramStart"/>
      <w:r w:rsidRPr="0055095C">
        <w:rPr>
          <w:sz w:val="20"/>
          <w:szCs w:val="20"/>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Собственников и нанимателей жилых помещений по оплате жилых помещений и коммунальных услуг за предыдущие</w:t>
      </w:r>
      <w:proofErr w:type="gramEnd"/>
      <w:r w:rsidRPr="0055095C">
        <w:rPr>
          <w:sz w:val="20"/>
          <w:szCs w:val="20"/>
        </w:rPr>
        <w:t xml:space="preserve"> периоды, дата создания платежного документа.</w:t>
      </w:r>
    </w:p>
    <w:p w:rsidR="00000318" w:rsidRPr="0055095C" w:rsidRDefault="003D6A83">
      <w:pPr>
        <w:ind w:left="-720" w:firstLine="720"/>
        <w:jc w:val="both"/>
        <w:rPr>
          <w:sz w:val="20"/>
          <w:szCs w:val="20"/>
        </w:rPr>
      </w:pPr>
      <w:r w:rsidRPr="0055095C">
        <w:rPr>
          <w:sz w:val="20"/>
          <w:szCs w:val="20"/>
        </w:rPr>
        <w:t>4.10. Сумма начисленных в соответствии с пунктом 5.2 настоящего Договора пеней указывается отдельной строкой в платежном документе.</w:t>
      </w:r>
    </w:p>
    <w:p w:rsidR="00000318" w:rsidRPr="0055095C" w:rsidRDefault="003D6A83" w:rsidP="007E7AE9">
      <w:pPr>
        <w:ind w:left="-720" w:firstLine="720"/>
        <w:jc w:val="both"/>
        <w:rPr>
          <w:sz w:val="20"/>
          <w:szCs w:val="20"/>
        </w:rPr>
      </w:pPr>
      <w:r w:rsidRPr="0055095C">
        <w:rPr>
          <w:sz w:val="20"/>
          <w:szCs w:val="20"/>
        </w:rPr>
        <w:t xml:space="preserve">4.11. Собственники и наниматели жилых помещений вносят плату за содержание и ремонт жилого помещения, коммунальные услуги </w:t>
      </w:r>
      <w:r w:rsidR="007E7AE9" w:rsidRPr="0055095C">
        <w:rPr>
          <w:sz w:val="20"/>
          <w:szCs w:val="20"/>
        </w:rPr>
        <w:t>в ОГУП «</w:t>
      </w:r>
      <w:proofErr w:type="spellStart"/>
      <w:r w:rsidR="007E7AE9" w:rsidRPr="0055095C">
        <w:rPr>
          <w:sz w:val="20"/>
          <w:szCs w:val="20"/>
        </w:rPr>
        <w:t>Тамбовтеплоэнергоресурс</w:t>
      </w:r>
      <w:proofErr w:type="spellEnd"/>
      <w:r w:rsidR="007E7AE9" w:rsidRPr="0055095C">
        <w:rPr>
          <w:sz w:val="20"/>
          <w:szCs w:val="20"/>
        </w:rPr>
        <w:t xml:space="preserve">» (договор №26-Р на выполнение информационно – вычислительных работ и </w:t>
      </w:r>
      <w:proofErr w:type="spellStart"/>
      <w:r w:rsidR="007E7AE9" w:rsidRPr="0055095C">
        <w:rPr>
          <w:sz w:val="20"/>
          <w:szCs w:val="20"/>
        </w:rPr>
        <w:t>расчетно</w:t>
      </w:r>
      <w:proofErr w:type="spellEnd"/>
      <w:r w:rsidR="007E7AE9" w:rsidRPr="0055095C">
        <w:rPr>
          <w:sz w:val="20"/>
          <w:szCs w:val="20"/>
        </w:rPr>
        <w:t xml:space="preserve"> - кассового обслуживания от 19 марта 2013г.) </w:t>
      </w:r>
    </w:p>
    <w:p w:rsidR="00000318" w:rsidRPr="0055095C" w:rsidRDefault="003D6A83">
      <w:pPr>
        <w:ind w:left="-720" w:firstLine="720"/>
        <w:jc w:val="both"/>
        <w:rPr>
          <w:sz w:val="20"/>
          <w:szCs w:val="20"/>
        </w:rPr>
      </w:pPr>
      <w:r w:rsidRPr="0055095C">
        <w:rPr>
          <w:sz w:val="20"/>
          <w:szCs w:val="20"/>
        </w:rPr>
        <w:t>4.12. Неиспользование помещений Собственниками, нанимателями и иными лицами жилых помещений не является основанием невнесения платы за жилое помещение и коммунальные услуги.</w:t>
      </w:r>
    </w:p>
    <w:p w:rsidR="00000318" w:rsidRPr="0055095C" w:rsidRDefault="003D6A83">
      <w:pPr>
        <w:ind w:left="-720" w:firstLine="720"/>
        <w:jc w:val="both"/>
        <w:rPr>
          <w:sz w:val="20"/>
          <w:szCs w:val="20"/>
        </w:rPr>
      </w:pPr>
      <w:r w:rsidRPr="0055095C">
        <w:rPr>
          <w:sz w:val="20"/>
          <w:szCs w:val="20"/>
        </w:rPr>
        <w:t>4.13.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w:t>
      </w:r>
    </w:p>
    <w:p w:rsidR="00000318" w:rsidRPr="0055095C" w:rsidRDefault="003D6A83">
      <w:pPr>
        <w:ind w:left="-720" w:firstLine="720"/>
        <w:jc w:val="both"/>
        <w:rPr>
          <w:sz w:val="20"/>
          <w:szCs w:val="20"/>
        </w:rPr>
      </w:pPr>
      <w:r w:rsidRPr="0055095C">
        <w:rPr>
          <w:sz w:val="20"/>
          <w:szCs w:val="20"/>
        </w:rPr>
        <w:t xml:space="preserve">4.14. </w:t>
      </w:r>
      <w:proofErr w:type="gramStart"/>
      <w:r w:rsidRPr="0055095C">
        <w:rPr>
          <w:sz w:val="20"/>
          <w:szCs w:val="20"/>
        </w:rPr>
        <w:t>В случаях выполнения работ и (или) оказания услуг ненадлежащего качества и (или) с перерывами, превышающими установленную продолжительность, стоимость этих работ и услуг по содержанию и ремонту общего имущества в многоквартирном доме, указанная в приложениях №3 и №4 к настоящему Договору, изменяется в порядке, установленном Правилами изменения размера платы за содержание и ремонт жилого помещения  в случае оказания услуг и выполнения</w:t>
      </w:r>
      <w:proofErr w:type="gramEnd"/>
      <w:r w:rsidRPr="0055095C">
        <w:rPr>
          <w:sz w:val="20"/>
          <w:szCs w:val="20"/>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13.08.07 г. № 491.</w:t>
      </w:r>
    </w:p>
    <w:p w:rsidR="00000318" w:rsidRPr="0055095C" w:rsidRDefault="003D6A83">
      <w:pPr>
        <w:ind w:left="-720" w:firstLine="720"/>
        <w:jc w:val="both"/>
        <w:rPr>
          <w:sz w:val="20"/>
          <w:szCs w:val="20"/>
        </w:rPr>
      </w:pPr>
      <w:r w:rsidRPr="0055095C">
        <w:rPr>
          <w:sz w:val="20"/>
          <w:szCs w:val="20"/>
        </w:rPr>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утвержденными постановлением Правительства РФ от 06.05.11 г. № 354 и порядком, приведенном в  приложении №5 к настоящему Договору.</w:t>
      </w:r>
    </w:p>
    <w:p w:rsidR="00000318" w:rsidRPr="0055095C" w:rsidRDefault="003D6A83">
      <w:pPr>
        <w:tabs>
          <w:tab w:val="left" w:pos="900"/>
        </w:tabs>
        <w:ind w:left="-720" w:firstLine="720"/>
        <w:jc w:val="both"/>
        <w:rPr>
          <w:sz w:val="20"/>
          <w:szCs w:val="20"/>
        </w:rPr>
      </w:pPr>
      <w:r w:rsidRPr="0055095C">
        <w:rPr>
          <w:sz w:val="20"/>
          <w:szCs w:val="20"/>
        </w:rPr>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000318" w:rsidRPr="0055095C" w:rsidRDefault="003D6A83">
      <w:pPr>
        <w:ind w:left="-720" w:firstLine="720"/>
        <w:jc w:val="both"/>
        <w:rPr>
          <w:sz w:val="20"/>
          <w:szCs w:val="20"/>
        </w:rPr>
      </w:pPr>
      <w:r w:rsidRPr="0055095C">
        <w:rPr>
          <w:sz w:val="20"/>
          <w:szCs w:val="20"/>
        </w:rPr>
        <w:t>4.17. Собственники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sidRPr="0055095C">
        <w:rPr>
          <w:sz w:val="20"/>
          <w:szCs w:val="20"/>
        </w:rPr>
        <w:t>общедомовому</w:t>
      </w:r>
      <w:proofErr w:type="spellEnd"/>
      <w:r w:rsidRPr="0055095C">
        <w:rPr>
          <w:sz w:val="20"/>
          <w:szCs w:val="20"/>
        </w:rPr>
        <w:t>, индивидуальному, квартирному) или при отсутствии Собственников, нанимателей жилых помещений осуществляется перерасчет размера их платы.</w:t>
      </w:r>
    </w:p>
    <w:p w:rsidR="00000318" w:rsidRPr="0055095C" w:rsidRDefault="003D6A83">
      <w:pPr>
        <w:ind w:left="-720" w:firstLine="720"/>
        <w:jc w:val="both"/>
        <w:rPr>
          <w:sz w:val="20"/>
          <w:szCs w:val="20"/>
        </w:rPr>
      </w:pPr>
      <w:r w:rsidRPr="0055095C">
        <w:rPr>
          <w:sz w:val="20"/>
          <w:szCs w:val="20"/>
        </w:rPr>
        <w:t xml:space="preserve">4.18. </w:t>
      </w:r>
      <w:proofErr w:type="gramStart"/>
      <w:r w:rsidRPr="0055095C">
        <w:rPr>
          <w:sz w:val="20"/>
          <w:szCs w:val="20"/>
        </w:rPr>
        <w:t>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w:t>
      </w:r>
      <w:proofErr w:type="gramEnd"/>
      <w:r w:rsidRPr="0055095C">
        <w:rPr>
          <w:sz w:val="20"/>
          <w:szCs w:val="20"/>
        </w:rPr>
        <w:t xml:space="preserve"> ремонта, если иное не предусмотрено действующим законодательством.</w:t>
      </w:r>
    </w:p>
    <w:p w:rsidR="00000318" w:rsidRPr="0055095C" w:rsidRDefault="003D6A83">
      <w:pPr>
        <w:ind w:left="-720" w:firstLine="720"/>
        <w:jc w:val="both"/>
        <w:rPr>
          <w:sz w:val="20"/>
          <w:szCs w:val="20"/>
        </w:rPr>
      </w:pPr>
      <w:r w:rsidRPr="0055095C">
        <w:rPr>
          <w:sz w:val="20"/>
          <w:szCs w:val="20"/>
        </w:rPr>
        <w:t>4.19. Очередность погашения требований по денежным обязательствам Собственников перед Управляющей организацией определяется в соответствии с действующим законодательством РФ.</w:t>
      </w:r>
    </w:p>
    <w:p w:rsidR="008558D2" w:rsidRPr="0055095C" w:rsidRDefault="003D6A83" w:rsidP="0055095C">
      <w:pPr>
        <w:ind w:left="-720" w:firstLine="720"/>
        <w:jc w:val="both"/>
        <w:rPr>
          <w:sz w:val="20"/>
          <w:szCs w:val="20"/>
        </w:rPr>
      </w:pPr>
      <w:r w:rsidRPr="0055095C">
        <w:rPr>
          <w:sz w:val="20"/>
          <w:szCs w:val="20"/>
        </w:rPr>
        <w:t>4.20. Услуги Управляющей организации, не предусмотренные настоящим Договором, выполняются за отдельную плату по взаимной договоренности Сторон.</w:t>
      </w:r>
    </w:p>
    <w:p w:rsidR="008558D2" w:rsidRPr="0055095C" w:rsidRDefault="003D6A83" w:rsidP="0055095C">
      <w:pPr>
        <w:ind w:left="-720" w:firstLine="720"/>
        <w:jc w:val="center"/>
        <w:rPr>
          <w:b/>
          <w:bCs/>
          <w:sz w:val="20"/>
          <w:szCs w:val="20"/>
        </w:rPr>
      </w:pPr>
      <w:r w:rsidRPr="0055095C">
        <w:rPr>
          <w:b/>
          <w:bCs/>
          <w:sz w:val="20"/>
          <w:szCs w:val="20"/>
        </w:rPr>
        <w:t>5. Ответственность Сторон</w:t>
      </w:r>
    </w:p>
    <w:p w:rsidR="00000318" w:rsidRPr="0055095C" w:rsidRDefault="003D6A83">
      <w:pPr>
        <w:ind w:left="-720" w:firstLine="720"/>
        <w:jc w:val="both"/>
        <w:rPr>
          <w:sz w:val="20"/>
          <w:szCs w:val="20"/>
        </w:rPr>
      </w:pPr>
      <w:r w:rsidRPr="0055095C">
        <w:rPr>
          <w:sz w:val="20"/>
          <w:szCs w:val="20"/>
        </w:rPr>
        <w:lastRenderedPageBreak/>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000318" w:rsidRPr="0055095C" w:rsidRDefault="003D6A83">
      <w:pPr>
        <w:ind w:left="-720" w:firstLine="720"/>
        <w:jc w:val="both"/>
        <w:rPr>
          <w:sz w:val="20"/>
          <w:szCs w:val="20"/>
        </w:rPr>
      </w:pPr>
      <w:r w:rsidRPr="0055095C">
        <w:rPr>
          <w:sz w:val="20"/>
          <w:szCs w:val="20"/>
        </w:rPr>
        <w:t xml:space="preserve">5.2. </w:t>
      </w:r>
      <w:proofErr w:type="gramStart"/>
      <w:r w:rsidRPr="0055095C">
        <w:rPr>
          <w:sz w:val="20"/>
          <w:szCs w:val="20"/>
        </w:rPr>
        <w:t>В случае несвоевременного и (или) не полного внесения платы за содержание и ремонт жилого помещения, коммунальные услуги,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w:t>
      </w:r>
      <w:proofErr w:type="gramEnd"/>
    </w:p>
    <w:p w:rsidR="00000318" w:rsidRPr="0055095C" w:rsidRDefault="003D6A83">
      <w:pPr>
        <w:ind w:left="-720" w:firstLine="720"/>
        <w:jc w:val="both"/>
        <w:rPr>
          <w:sz w:val="20"/>
          <w:szCs w:val="20"/>
        </w:rPr>
      </w:pPr>
      <w:r w:rsidRPr="0055095C">
        <w:rPr>
          <w:sz w:val="20"/>
          <w:szCs w:val="20"/>
        </w:rPr>
        <w:t>5.3. При выявлении Управляющей организацией факта проживания в жилом помещении Собственников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w:t>
      </w:r>
      <w:r w:rsidRPr="0055095C">
        <w:rPr>
          <w:sz w:val="20"/>
          <w:szCs w:val="20"/>
        </w:rPr>
        <w:softHyphen/>
        <w:t>ственников реального ущерба.</w:t>
      </w:r>
    </w:p>
    <w:p w:rsidR="008558D2" w:rsidRPr="0055095C" w:rsidRDefault="003D6A83" w:rsidP="0055095C">
      <w:pPr>
        <w:ind w:left="-720" w:firstLine="720"/>
        <w:jc w:val="both"/>
        <w:rPr>
          <w:sz w:val="20"/>
          <w:szCs w:val="20"/>
        </w:rPr>
      </w:pPr>
      <w:r w:rsidRPr="0055095C">
        <w:rPr>
          <w:sz w:val="20"/>
          <w:szCs w:val="20"/>
        </w:rPr>
        <w:t xml:space="preserve">5.4. Управляющая организация несет ответственность за ущерб, причиненный имуществу Собственников, возникший в результате ее действий или бездействий, в </w:t>
      </w:r>
      <w:proofErr w:type="gramStart"/>
      <w:r w:rsidRPr="0055095C">
        <w:rPr>
          <w:sz w:val="20"/>
          <w:szCs w:val="20"/>
        </w:rPr>
        <w:t>порядке</w:t>
      </w:r>
      <w:proofErr w:type="gramEnd"/>
      <w:r w:rsidRPr="0055095C">
        <w:rPr>
          <w:sz w:val="20"/>
          <w:szCs w:val="20"/>
        </w:rPr>
        <w:t xml:space="preserve"> установленном законодательством РФ.</w:t>
      </w:r>
    </w:p>
    <w:p w:rsidR="00000318" w:rsidRPr="0055095C" w:rsidRDefault="003D6A83">
      <w:pPr>
        <w:ind w:left="-720" w:firstLine="900"/>
        <w:jc w:val="center"/>
        <w:rPr>
          <w:b/>
          <w:bCs/>
          <w:sz w:val="20"/>
          <w:szCs w:val="20"/>
        </w:rPr>
      </w:pPr>
      <w:r w:rsidRPr="0055095C">
        <w:rPr>
          <w:b/>
          <w:bCs/>
          <w:sz w:val="20"/>
          <w:szCs w:val="20"/>
        </w:rPr>
        <w:t xml:space="preserve">6. Осуществление </w:t>
      </w:r>
      <w:proofErr w:type="gramStart"/>
      <w:r w:rsidRPr="0055095C">
        <w:rPr>
          <w:b/>
          <w:bCs/>
          <w:sz w:val="20"/>
          <w:szCs w:val="20"/>
        </w:rPr>
        <w:t>контроля за</w:t>
      </w:r>
      <w:proofErr w:type="gramEnd"/>
      <w:r w:rsidRPr="0055095C">
        <w:rPr>
          <w:b/>
          <w:bCs/>
          <w:sz w:val="20"/>
          <w:szCs w:val="20"/>
        </w:rPr>
        <w:t xml:space="preserve"> выполнением</w:t>
      </w:r>
    </w:p>
    <w:p w:rsidR="008558D2" w:rsidRPr="0055095C" w:rsidRDefault="003D6A83" w:rsidP="0055095C">
      <w:pPr>
        <w:ind w:left="-720" w:firstLine="900"/>
        <w:jc w:val="center"/>
        <w:rPr>
          <w:b/>
          <w:bCs/>
          <w:sz w:val="20"/>
          <w:szCs w:val="20"/>
        </w:rPr>
      </w:pPr>
      <w:r w:rsidRPr="0055095C">
        <w:rPr>
          <w:b/>
          <w:bCs/>
          <w:sz w:val="20"/>
          <w:szCs w:val="20"/>
        </w:rPr>
        <w:t>Управляющей</w:t>
      </w:r>
      <w:r w:rsidRPr="0055095C">
        <w:rPr>
          <w:sz w:val="20"/>
          <w:szCs w:val="20"/>
        </w:rPr>
        <w:t xml:space="preserve"> </w:t>
      </w:r>
      <w:r w:rsidRPr="0055095C">
        <w:rPr>
          <w:b/>
          <w:bCs/>
          <w:sz w:val="20"/>
          <w:szCs w:val="20"/>
        </w:rPr>
        <w:t>организацией обязательств по Договору</w:t>
      </w:r>
    </w:p>
    <w:p w:rsidR="00000318" w:rsidRPr="0055095C" w:rsidRDefault="003D6A83">
      <w:pPr>
        <w:ind w:left="-720" w:firstLine="720"/>
        <w:jc w:val="both"/>
        <w:rPr>
          <w:sz w:val="20"/>
          <w:szCs w:val="20"/>
        </w:rPr>
      </w:pPr>
      <w:r w:rsidRPr="0055095C">
        <w:rPr>
          <w:sz w:val="20"/>
          <w:szCs w:val="20"/>
        </w:rPr>
        <w:t xml:space="preserve">6.1. </w:t>
      </w:r>
      <w:proofErr w:type="gramStart"/>
      <w:r w:rsidRPr="0055095C">
        <w:rPr>
          <w:sz w:val="20"/>
          <w:szCs w:val="20"/>
        </w:rPr>
        <w:t>Контроль за</w:t>
      </w:r>
      <w:proofErr w:type="gramEnd"/>
      <w:r w:rsidRPr="0055095C">
        <w:rPr>
          <w:sz w:val="20"/>
          <w:szCs w:val="20"/>
        </w:rPr>
        <w:t xml:space="preserve"> деятельностью Управляющей организации в части исполнения настоящего Договора осуществляется Собственниками и доверенными ими лицами, в соответствии с их полномочиями, путем:</w:t>
      </w:r>
    </w:p>
    <w:p w:rsidR="00000318" w:rsidRPr="0055095C" w:rsidRDefault="003D6A83">
      <w:pPr>
        <w:ind w:left="-720" w:firstLine="900"/>
        <w:jc w:val="both"/>
        <w:rPr>
          <w:sz w:val="20"/>
          <w:szCs w:val="20"/>
        </w:rPr>
      </w:pPr>
      <w:r w:rsidRPr="0055095C">
        <w:rPr>
          <w:sz w:val="20"/>
          <w:szCs w:val="20"/>
        </w:rPr>
        <w:t>– подачи в письменном виде жалоб, претензий и прочих обращений;</w:t>
      </w:r>
    </w:p>
    <w:p w:rsidR="00000318" w:rsidRPr="0055095C" w:rsidRDefault="003D6A83">
      <w:pPr>
        <w:ind w:left="-720" w:firstLine="900"/>
        <w:jc w:val="both"/>
        <w:rPr>
          <w:sz w:val="20"/>
          <w:szCs w:val="20"/>
        </w:rPr>
      </w:pPr>
      <w:r w:rsidRPr="0055095C">
        <w:rPr>
          <w:sz w:val="20"/>
          <w:szCs w:val="20"/>
        </w:rPr>
        <w:t>– составления актов о нарушении условий Договора;</w:t>
      </w:r>
    </w:p>
    <w:p w:rsidR="00000318" w:rsidRPr="0055095C" w:rsidRDefault="003D6A83">
      <w:pPr>
        <w:ind w:left="-720" w:firstLine="900"/>
        <w:jc w:val="both"/>
        <w:rPr>
          <w:sz w:val="20"/>
          <w:szCs w:val="20"/>
        </w:rPr>
      </w:pPr>
      <w:r w:rsidRPr="0055095C">
        <w:rPr>
          <w:sz w:val="20"/>
          <w:szCs w:val="20"/>
        </w:rPr>
        <w:t>– инициирования созыва внеочередного общего собрания Собственников для принятия решений по фактам выявленных нарушений и фактам отсутствия реакции Управляющей организации на обращения Собственников с уведомлением Управляющей организации о проведении такого собрания, с указанием даты, вре</w:t>
      </w:r>
      <w:r w:rsidRPr="0055095C">
        <w:rPr>
          <w:sz w:val="20"/>
          <w:szCs w:val="20"/>
        </w:rPr>
        <w:softHyphen/>
        <w:t>ме</w:t>
      </w:r>
      <w:r w:rsidRPr="0055095C">
        <w:rPr>
          <w:sz w:val="20"/>
          <w:szCs w:val="20"/>
        </w:rPr>
        <w:softHyphen/>
        <w:t>ни и места проведения собрания;</w:t>
      </w:r>
    </w:p>
    <w:p w:rsidR="00000318" w:rsidRPr="0055095C" w:rsidRDefault="003D6A83">
      <w:pPr>
        <w:ind w:left="-720" w:firstLine="900"/>
        <w:jc w:val="both"/>
        <w:rPr>
          <w:sz w:val="20"/>
          <w:szCs w:val="20"/>
        </w:rPr>
      </w:pPr>
      <w:r w:rsidRPr="0055095C">
        <w:rPr>
          <w:sz w:val="20"/>
          <w:szCs w:val="20"/>
        </w:rPr>
        <w:t xml:space="preserve">– обращения в органы, осуществляющие государственный </w:t>
      </w:r>
      <w:proofErr w:type="gramStart"/>
      <w:r w:rsidRPr="0055095C">
        <w:rPr>
          <w:sz w:val="20"/>
          <w:szCs w:val="20"/>
        </w:rPr>
        <w:t>контроль за</w:t>
      </w:r>
      <w:proofErr w:type="gramEnd"/>
      <w:r w:rsidRPr="0055095C">
        <w:rPr>
          <w:sz w:val="20"/>
          <w:szCs w:val="20"/>
        </w:rPr>
        <w:t xml:space="preserve"> использованием и сохранностью жилищного фонда, его соответствия установленным требованиям (</w:t>
      </w:r>
      <w:proofErr w:type="spellStart"/>
      <w:r w:rsidRPr="0055095C">
        <w:rPr>
          <w:sz w:val="20"/>
          <w:szCs w:val="20"/>
        </w:rPr>
        <w:t>Госпожнадзор</w:t>
      </w:r>
      <w:proofErr w:type="spellEnd"/>
      <w:r w:rsidRPr="0055095C">
        <w:rPr>
          <w:sz w:val="20"/>
          <w:szCs w:val="20"/>
        </w:rPr>
        <w:t>,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000318" w:rsidRPr="0055095C" w:rsidRDefault="003D6A83">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 xml:space="preserve">6.2. </w:t>
      </w:r>
      <w:proofErr w:type="gramStart"/>
      <w:r w:rsidRPr="0055095C">
        <w:rPr>
          <w:rFonts w:ascii="Times New Roman" w:hAnsi="Times New Roman" w:cs="Times New Roman"/>
          <w:sz w:val="20"/>
          <w:szCs w:val="20"/>
        </w:rPr>
        <w:t>Собственники вправе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 имущества</w:t>
      </w:r>
      <w:proofErr w:type="gramEnd"/>
      <w:r w:rsidRPr="0055095C">
        <w:rPr>
          <w:rFonts w:ascii="Times New Roman" w:hAnsi="Times New Roman" w:cs="Times New Roman"/>
          <w:sz w:val="20"/>
          <w:szCs w:val="20"/>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558D2" w:rsidRPr="0055095C" w:rsidRDefault="003D6A83" w:rsidP="0055095C">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6.3. Собственники вправе направлять запрос о предоставлении Управляющей организацией документов, связанных с выполнением обязательств по Договору.</w:t>
      </w:r>
    </w:p>
    <w:p w:rsidR="008558D2" w:rsidRPr="0055095C" w:rsidRDefault="003D6A83" w:rsidP="0055095C">
      <w:pPr>
        <w:ind w:left="-720" w:firstLine="900"/>
        <w:jc w:val="center"/>
        <w:rPr>
          <w:b/>
          <w:bCs/>
          <w:sz w:val="20"/>
          <w:szCs w:val="20"/>
        </w:rPr>
      </w:pPr>
      <w:r w:rsidRPr="0055095C">
        <w:rPr>
          <w:b/>
          <w:sz w:val="20"/>
          <w:szCs w:val="20"/>
        </w:rPr>
        <w:t xml:space="preserve">7. </w:t>
      </w:r>
      <w:r w:rsidRPr="0055095C">
        <w:rPr>
          <w:b/>
          <w:bCs/>
          <w:sz w:val="20"/>
          <w:szCs w:val="20"/>
        </w:rPr>
        <w:t>Порядок расторжения и изменения Договора</w:t>
      </w:r>
    </w:p>
    <w:p w:rsidR="00000318" w:rsidRPr="0055095C" w:rsidRDefault="003D6A83">
      <w:pPr>
        <w:jc w:val="both"/>
        <w:rPr>
          <w:sz w:val="20"/>
          <w:szCs w:val="20"/>
        </w:rPr>
      </w:pPr>
      <w:r w:rsidRPr="0055095C">
        <w:rPr>
          <w:sz w:val="20"/>
          <w:szCs w:val="20"/>
        </w:rPr>
        <w:t>7.1. Настоящий Договор может быть расторгнут:</w:t>
      </w:r>
    </w:p>
    <w:p w:rsidR="00000318" w:rsidRPr="0055095C" w:rsidRDefault="003D6A83">
      <w:pPr>
        <w:jc w:val="both"/>
        <w:rPr>
          <w:sz w:val="20"/>
          <w:szCs w:val="20"/>
        </w:rPr>
      </w:pPr>
      <w:r w:rsidRPr="0055095C">
        <w:rPr>
          <w:sz w:val="20"/>
          <w:szCs w:val="20"/>
        </w:rPr>
        <w:t>7.1.1. В одностороннем порядке:</w:t>
      </w:r>
    </w:p>
    <w:p w:rsidR="00000318" w:rsidRPr="0055095C" w:rsidRDefault="003D6A83">
      <w:pPr>
        <w:jc w:val="both"/>
        <w:rPr>
          <w:sz w:val="20"/>
          <w:szCs w:val="20"/>
        </w:rPr>
      </w:pPr>
      <w:r w:rsidRPr="0055095C">
        <w:rPr>
          <w:bCs/>
          <w:sz w:val="20"/>
          <w:szCs w:val="20"/>
        </w:rPr>
        <w:t>а) по инициативе Собственник</w:t>
      </w:r>
      <w:proofErr w:type="gramStart"/>
      <w:r w:rsidRPr="0055095C">
        <w:rPr>
          <w:bCs/>
          <w:sz w:val="20"/>
          <w:szCs w:val="20"/>
        </w:rPr>
        <w:t>а(</w:t>
      </w:r>
      <w:proofErr w:type="spellStart"/>
      <w:proofErr w:type="gramEnd"/>
      <w:r w:rsidRPr="0055095C">
        <w:rPr>
          <w:bCs/>
          <w:sz w:val="20"/>
          <w:szCs w:val="20"/>
        </w:rPr>
        <w:t>ов</w:t>
      </w:r>
      <w:proofErr w:type="spellEnd"/>
      <w:r w:rsidRPr="0055095C">
        <w:rPr>
          <w:bCs/>
          <w:sz w:val="20"/>
          <w:szCs w:val="20"/>
        </w:rPr>
        <w:t>), в случае</w:t>
      </w:r>
      <w:r w:rsidRPr="0055095C">
        <w:rPr>
          <w:sz w:val="20"/>
          <w:szCs w:val="20"/>
        </w:rPr>
        <w:t>:</w:t>
      </w:r>
    </w:p>
    <w:p w:rsidR="00000318" w:rsidRPr="0055095C" w:rsidRDefault="003D6A83">
      <w:pPr>
        <w:ind w:left="-720" w:firstLine="720"/>
        <w:jc w:val="both"/>
        <w:rPr>
          <w:sz w:val="20"/>
          <w:szCs w:val="20"/>
        </w:rPr>
      </w:pPr>
      <w:r w:rsidRPr="0055095C">
        <w:rPr>
          <w:sz w:val="20"/>
          <w:szCs w:val="20"/>
        </w:rPr>
        <w:t>– отчуждения ранее находящегося в ег</w:t>
      </w:r>
      <w:proofErr w:type="gramStart"/>
      <w:r w:rsidRPr="0055095C">
        <w:rPr>
          <w:sz w:val="20"/>
          <w:szCs w:val="20"/>
        </w:rPr>
        <w:t>о(</w:t>
      </w:r>
      <w:proofErr w:type="gramEnd"/>
      <w:r w:rsidRPr="0055095C">
        <w:rPr>
          <w:sz w:val="20"/>
          <w:szCs w:val="20"/>
        </w:rPr>
        <w:t>их) собственности помещения(</w:t>
      </w:r>
      <w:proofErr w:type="spellStart"/>
      <w:r w:rsidRPr="0055095C">
        <w:rPr>
          <w:sz w:val="20"/>
          <w:szCs w:val="20"/>
        </w:rPr>
        <w:t>й</w:t>
      </w:r>
      <w:proofErr w:type="spellEnd"/>
      <w:r w:rsidRPr="0055095C">
        <w:rPr>
          <w:sz w:val="20"/>
          <w:szCs w:val="20"/>
        </w:rPr>
        <w:t>),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w:t>
      </w:r>
      <w:proofErr w:type="spellStart"/>
      <w:r w:rsidRPr="0055095C">
        <w:rPr>
          <w:sz w:val="20"/>
          <w:szCs w:val="20"/>
        </w:rPr>
        <w:t>ями</w:t>
      </w:r>
      <w:proofErr w:type="spellEnd"/>
      <w:r w:rsidRPr="0055095C">
        <w:rPr>
          <w:sz w:val="20"/>
          <w:szCs w:val="20"/>
        </w:rPr>
        <w:t>) и приложением соответствующего документа;</w:t>
      </w:r>
    </w:p>
    <w:p w:rsidR="00000318" w:rsidRPr="0055095C" w:rsidRDefault="003D6A83">
      <w:pPr>
        <w:ind w:left="-720" w:firstLine="720"/>
        <w:jc w:val="both"/>
        <w:rPr>
          <w:sz w:val="20"/>
          <w:szCs w:val="20"/>
        </w:rPr>
      </w:pPr>
      <w:r w:rsidRPr="0055095C">
        <w:rPr>
          <w:sz w:val="20"/>
          <w:szCs w:val="20"/>
        </w:rPr>
        <w:t>– Собственники в одностороннем порядке вправе отказаться от исполнения настоящего Договора по истечении каждого последующего года со дня заключения настоящего Договора в случае, если до истечения срока действия настоящего Договора общим собранием Собственников принято решение о выборе или об изменении способа управления этим домом;</w:t>
      </w:r>
    </w:p>
    <w:p w:rsidR="00000318" w:rsidRPr="0055095C" w:rsidRDefault="003D6A83">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 Собственники на основании решения общего собрания Собственников в одностороннем порядке вправе отказаться от исполнения настоящего Договора, если Управляющая организация не выполняет условий настоящего Договора.</w:t>
      </w:r>
    </w:p>
    <w:p w:rsidR="00000318" w:rsidRPr="0055095C" w:rsidRDefault="003D6A83">
      <w:pPr>
        <w:jc w:val="both"/>
        <w:rPr>
          <w:sz w:val="20"/>
          <w:szCs w:val="20"/>
        </w:rPr>
      </w:pPr>
      <w:r w:rsidRPr="0055095C">
        <w:rPr>
          <w:bCs/>
          <w:sz w:val="20"/>
          <w:szCs w:val="20"/>
        </w:rPr>
        <w:t>б) по инициативе Управляющей организации</w:t>
      </w:r>
      <w:r w:rsidRPr="0055095C">
        <w:rPr>
          <w:sz w:val="20"/>
          <w:szCs w:val="20"/>
        </w:rPr>
        <w:t>, в случае:</w:t>
      </w:r>
    </w:p>
    <w:p w:rsidR="00000318" w:rsidRPr="0055095C" w:rsidRDefault="003D6A83">
      <w:pPr>
        <w:ind w:left="-720" w:firstLine="720"/>
        <w:jc w:val="both"/>
        <w:rPr>
          <w:sz w:val="20"/>
          <w:szCs w:val="20"/>
        </w:rPr>
      </w:pPr>
      <w:r w:rsidRPr="0055095C">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00318" w:rsidRPr="0055095C" w:rsidRDefault="003D6A83">
      <w:pPr>
        <w:ind w:left="-720" w:firstLine="720"/>
        <w:jc w:val="both"/>
        <w:rPr>
          <w:sz w:val="20"/>
          <w:szCs w:val="20"/>
        </w:rPr>
      </w:pPr>
      <w:r w:rsidRPr="0055095C">
        <w:rPr>
          <w:sz w:val="20"/>
          <w:szCs w:val="20"/>
        </w:rPr>
        <w:t>– Собственники регулярно не исполняют обязательства в части оплаты по настоящему Договору, о чем должны быть предупреждены не позже, чем за два месяца до прекращения настоящего Договора.</w:t>
      </w:r>
    </w:p>
    <w:p w:rsidR="00000318" w:rsidRPr="0055095C" w:rsidRDefault="003D6A83">
      <w:pPr>
        <w:jc w:val="both"/>
        <w:rPr>
          <w:sz w:val="20"/>
          <w:szCs w:val="20"/>
        </w:rPr>
      </w:pPr>
      <w:r w:rsidRPr="0055095C">
        <w:rPr>
          <w:sz w:val="20"/>
          <w:szCs w:val="20"/>
        </w:rPr>
        <w:t>7.1.2. По соглашению Сторон.</w:t>
      </w:r>
    </w:p>
    <w:p w:rsidR="00000318" w:rsidRPr="0055095C" w:rsidRDefault="003D6A83">
      <w:pPr>
        <w:jc w:val="both"/>
        <w:rPr>
          <w:sz w:val="20"/>
          <w:szCs w:val="20"/>
        </w:rPr>
      </w:pPr>
      <w:r w:rsidRPr="0055095C">
        <w:rPr>
          <w:sz w:val="20"/>
          <w:szCs w:val="20"/>
        </w:rPr>
        <w:t>7.1.3. В судебном порядке.</w:t>
      </w:r>
    </w:p>
    <w:p w:rsidR="00000318" w:rsidRPr="0055095C" w:rsidRDefault="003D6A83">
      <w:pPr>
        <w:jc w:val="both"/>
        <w:rPr>
          <w:sz w:val="20"/>
          <w:szCs w:val="20"/>
        </w:rPr>
      </w:pPr>
      <w:r w:rsidRPr="0055095C">
        <w:rPr>
          <w:sz w:val="20"/>
          <w:szCs w:val="20"/>
        </w:rPr>
        <w:t>7.1.4. В случае смерти собственника (со дня смерти, при наличии копии свидетельства о смерти или других подтверждающих документов).</w:t>
      </w:r>
    </w:p>
    <w:p w:rsidR="00000318" w:rsidRPr="0055095C" w:rsidRDefault="003D6A83">
      <w:pPr>
        <w:jc w:val="both"/>
        <w:rPr>
          <w:sz w:val="20"/>
          <w:szCs w:val="20"/>
        </w:rPr>
      </w:pPr>
      <w:r w:rsidRPr="0055095C">
        <w:rPr>
          <w:sz w:val="20"/>
          <w:szCs w:val="20"/>
        </w:rPr>
        <w:t>7.1.5. В случае ликвидации Управляющей организации.</w:t>
      </w:r>
    </w:p>
    <w:p w:rsidR="00000318" w:rsidRPr="0055095C" w:rsidRDefault="003D6A83">
      <w:pPr>
        <w:jc w:val="both"/>
        <w:rPr>
          <w:sz w:val="20"/>
          <w:szCs w:val="20"/>
        </w:rPr>
      </w:pPr>
      <w:r w:rsidRPr="0055095C">
        <w:rPr>
          <w:sz w:val="20"/>
          <w:szCs w:val="20"/>
        </w:rPr>
        <w:t>7.1.6. В связи с окончанием срока действия Договора и уведомления одной из Сторон другой Стороны о нежелании его продлевать.</w:t>
      </w:r>
    </w:p>
    <w:p w:rsidR="00000318" w:rsidRPr="0055095C" w:rsidRDefault="003D6A83">
      <w:pPr>
        <w:ind w:left="-720" w:firstLine="720"/>
        <w:jc w:val="both"/>
        <w:rPr>
          <w:sz w:val="20"/>
          <w:szCs w:val="20"/>
        </w:rPr>
      </w:pPr>
      <w:r w:rsidRPr="0055095C">
        <w:rPr>
          <w:sz w:val="20"/>
          <w:szCs w:val="20"/>
        </w:rPr>
        <w:t>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должна уведомить Администрацию города Рассказово для принятия ими соответствующих решений.</w:t>
      </w:r>
    </w:p>
    <w:p w:rsidR="00000318" w:rsidRPr="0055095C" w:rsidRDefault="003D6A83">
      <w:pPr>
        <w:ind w:left="-720" w:firstLine="720"/>
        <w:jc w:val="both"/>
        <w:rPr>
          <w:sz w:val="20"/>
          <w:szCs w:val="20"/>
        </w:rPr>
      </w:pPr>
      <w:r w:rsidRPr="0055095C">
        <w:rPr>
          <w:sz w:val="20"/>
          <w:szCs w:val="20"/>
        </w:rPr>
        <w:lastRenderedPageBreak/>
        <w:t>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000318" w:rsidRPr="0055095C" w:rsidRDefault="003D6A83">
      <w:pPr>
        <w:ind w:left="-720" w:firstLine="720"/>
        <w:jc w:val="both"/>
        <w:rPr>
          <w:sz w:val="20"/>
          <w:szCs w:val="20"/>
        </w:rPr>
      </w:pPr>
      <w:r w:rsidRPr="0055095C">
        <w:rPr>
          <w:sz w:val="20"/>
          <w:szCs w:val="20"/>
        </w:rPr>
        <w:t>7.4. Расторжение Договора не является основанием для прекращения обязательств Собственников по оплате произведенных Управляющей организацией затрат (работ и услуг) во время действия настоящего Договора.</w:t>
      </w:r>
    </w:p>
    <w:p w:rsidR="00000318" w:rsidRPr="0055095C" w:rsidRDefault="003D6A83">
      <w:pPr>
        <w:ind w:left="-720" w:firstLine="720"/>
        <w:jc w:val="both"/>
        <w:rPr>
          <w:sz w:val="20"/>
          <w:szCs w:val="20"/>
        </w:rPr>
      </w:pPr>
      <w:r w:rsidRPr="0055095C">
        <w:rPr>
          <w:sz w:val="20"/>
          <w:szCs w:val="20"/>
        </w:rPr>
        <w:t>7.5. В случае переплаты Собственниками за работы и услуги по настоящему Договору на момент его расторжения, Управляющая организация обязана уведомить Собственников о сумме переплаты, получить от Собственников распоряжение о перечислении излишне полученных ими средств на указанный ими счет.</w:t>
      </w:r>
    </w:p>
    <w:p w:rsidR="008558D2" w:rsidRPr="0055095C" w:rsidRDefault="003D6A83" w:rsidP="0055095C">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7.6.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8558D2" w:rsidRPr="0055095C" w:rsidRDefault="003D6A83" w:rsidP="0055095C">
      <w:pPr>
        <w:ind w:firstLine="180"/>
        <w:jc w:val="center"/>
        <w:rPr>
          <w:b/>
          <w:bCs/>
          <w:sz w:val="20"/>
          <w:szCs w:val="20"/>
        </w:rPr>
      </w:pPr>
      <w:r w:rsidRPr="0055095C">
        <w:rPr>
          <w:b/>
          <w:bCs/>
          <w:sz w:val="20"/>
          <w:szCs w:val="20"/>
        </w:rPr>
        <w:t>8. Особые условия</w:t>
      </w:r>
    </w:p>
    <w:p w:rsidR="00000318" w:rsidRPr="0055095C" w:rsidRDefault="003D6A83">
      <w:pPr>
        <w:ind w:left="-720" w:firstLine="720"/>
        <w:jc w:val="both"/>
        <w:rPr>
          <w:sz w:val="20"/>
          <w:szCs w:val="20"/>
        </w:rPr>
      </w:pPr>
      <w:r w:rsidRPr="0055095C">
        <w:rPr>
          <w:sz w:val="20"/>
          <w:szCs w:val="20"/>
        </w:rPr>
        <w:t>8.1. Все споры, возникшие из Договора или в связи с ним, разрешаются Сторонами путем переговоров. В случае</w:t>
      </w:r>
      <w:proofErr w:type="gramStart"/>
      <w:r w:rsidRPr="0055095C">
        <w:rPr>
          <w:sz w:val="20"/>
          <w:szCs w:val="20"/>
        </w:rPr>
        <w:t>,</w:t>
      </w:r>
      <w:proofErr w:type="gramEnd"/>
      <w:r w:rsidRPr="0055095C">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8558D2" w:rsidRPr="0055095C" w:rsidRDefault="003D6A83" w:rsidP="0055095C">
      <w:pPr>
        <w:ind w:left="-720" w:firstLine="720"/>
        <w:jc w:val="both"/>
        <w:rPr>
          <w:sz w:val="20"/>
          <w:szCs w:val="20"/>
        </w:rPr>
      </w:pPr>
      <w:r w:rsidRPr="0055095C">
        <w:rPr>
          <w:sz w:val="20"/>
          <w:szCs w:val="20"/>
        </w:rPr>
        <w:t xml:space="preserve">8.2. </w:t>
      </w:r>
      <w:proofErr w:type="gramStart"/>
      <w:r w:rsidRPr="0055095C">
        <w:rPr>
          <w:sz w:val="20"/>
          <w:szCs w:val="20"/>
        </w:rPr>
        <w:t>Собственники могут заключить с Управляющей организацией отдельный договор, в котором поручить Управляющей организации получать за Собственников денежные средства от сдачи их помещений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Собственникам.</w:t>
      </w:r>
      <w:proofErr w:type="gramEnd"/>
    </w:p>
    <w:p w:rsidR="00000318" w:rsidRPr="0055095C" w:rsidRDefault="003D6A83">
      <w:pPr>
        <w:jc w:val="center"/>
        <w:rPr>
          <w:b/>
          <w:bCs/>
          <w:sz w:val="20"/>
          <w:szCs w:val="20"/>
        </w:rPr>
      </w:pPr>
      <w:r w:rsidRPr="0055095C">
        <w:rPr>
          <w:b/>
          <w:bCs/>
          <w:sz w:val="20"/>
          <w:szCs w:val="20"/>
        </w:rPr>
        <w:t>9. Форс-мажор</w:t>
      </w:r>
    </w:p>
    <w:p w:rsidR="00000318" w:rsidRPr="0055095C" w:rsidRDefault="003D6A83">
      <w:pPr>
        <w:ind w:left="-720" w:firstLine="720"/>
        <w:jc w:val="both"/>
        <w:rPr>
          <w:sz w:val="20"/>
          <w:szCs w:val="20"/>
        </w:rPr>
      </w:pPr>
      <w:r w:rsidRPr="0055095C">
        <w:rPr>
          <w:sz w:val="20"/>
          <w:szCs w:val="20"/>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p>
    <w:p w:rsidR="00000318" w:rsidRPr="0055095C" w:rsidRDefault="003D6A83">
      <w:pPr>
        <w:ind w:left="-720" w:firstLine="720"/>
        <w:jc w:val="both"/>
        <w:rPr>
          <w:sz w:val="20"/>
          <w:szCs w:val="20"/>
        </w:rPr>
      </w:pPr>
      <w:r w:rsidRPr="0055095C">
        <w:rPr>
          <w:sz w:val="20"/>
          <w:szCs w:val="20"/>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000318" w:rsidRPr="0055095C" w:rsidRDefault="003D6A83">
      <w:pPr>
        <w:ind w:left="-720" w:firstLine="720"/>
        <w:jc w:val="both"/>
        <w:rPr>
          <w:sz w:val="20"/>
          <w:szCs w:val="20"/>
        </w:rPr>
      </w:pPr>
      <w:r w:rsidRPr="0055095C">
        <w:rPr>
          <w:sz w:val="20"/>
          <w:szCs w:val="20"/>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00318" w:rsidRPr="0055095C" w:rsidRDefault="003D6A83">
      <w:pPr>
        <w:ind w:left="-720" w:firstLine="720"/>
        <w:jc w:val="both"/>
        <w:rPr>
          <w:sz w:val="20"/>
          <w:szCs w:val="20"/>
        </w:rPr>
      </w:pPr>
      <w:r w:rsidRPr="0055095C">
        <w:rPr>
          <w:sz w:val="20"/>
          <w:szCs w:val="20"/>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5095C" w:rsidRDefault="0055095C">
      <w:pPr>
        <w:jc w:val="center"/>
        <w:rPr>
          <w:b/>
          <w:bCs/>
          <w:sz w:val="20"/>
          <w:szCs w:val="20"/>
        </w:rPr>
      </w:pPr>
    </w:p>
    <w:p w:rsidR="0055095C" w:rsidRDefault="0055095C">
      <w:pPr>
        <w:jc w:val="center"/>
        <w:rPr>
          <w:b/>
          <w:bCs/>
          <w:sz w:val="20"/>
          <w:szCs w:val="20"/>
        </w:rPr>
      </w:pPr>
    </w:p>
    <w:p w:rsidR="00000318" w:rsidRPr="0055095C" w:rsidRDefault="003D6A83">
      <w:pPr>
        <w:jc w:val="center"/>
        <w:rPr>
          <w:b/>
          <w:bCs/>
          <w:sz w:val="20"/>
          <w:szCs w:val="20"/>
        </w:rPr>
      </w:pPr>
      <w:r w:rsidRPr="0055095C">
        <w:rPr>
          <w:b/>
          <w:bCs/>
          <w:sz w:val="20"/>
          <w:szCs w:val="20"/>
        </w:rPr>
        <w:t>10. Срок действия Договора</w:t>
      </w:r>
    </w:p>
    <w:p w:rsidR="00000318" w:rsidRPr="0055095C" w:rsidRDefault="003D6A83">
      <w:pPr>
        <w:jc w:val="both"/>
        <w:rPr>
          <w:sz w:val="20"/>
          <w:szCs w:val="20"/>
        </w:rPr>
      </w:pPr>
      <w:r w:rsidRPr="0055095C">
        <w:rPr>
          <w:sz w:val="20"/>
          <w:szCs w:val="20"/>
        </w:rPr>
        <w:t>10.1. Договор заключен с «</w:t>
      </w:r>
      <w:r w:rsidR="007E7AE9" w:rsidRPr="0055095C">
        <w:rPr>
          <w:sz w:val="20"/>
          <w:szCs w:val="20"/>
          <w:shd w:val="clear" w:color="auto" w:fill="FFFF00"/>
        </w:rPr>
        <w:t>21</w:t>
      </w:r>
      <w:r w:rsidRPr="0055095C">
        <w:rPr>
          <w:sz w:val="20"/>
          <w:szCs w:val="20"/>
        </w:rPr>
        <w:t xml:space="preserve">» </w:t>
      </w:r>
      <w:r w:rsidR="007E7AE9" w:rsidRPr="0055095C">
        <w:rPr>
          <w:sz w:val="20"/>
          <w:szCs w:val="20"/>
          <w:shd w:val="clear" w:color="auto" w:fill="FFFF00"/>
        </w:rPr>
        <w:t xml:space="preserve">октября </w:t>
      </w:r>
      <w:r w:rsidR="007E7AE9" w:rsidRPr="0055095C">
        <w:rPr>
          <w:sz w:val="20"/>
          <w:szCs w:val="20"/>
        </w:rPr>
        <w:t>2015</w:t>
      </w:r>
      <w:r w:rsidRPr="0055095C">
        <w:rPr>
          <w:sz w:val="20"/>
          <w:szCs w:val="20"/>
        </w:rPr>
        <w:t xml:space="preserve">г. и вступает в действие с </w:t>
      </w:r>
      <w:r w:rsidR="007E7AE9" w:rsidRPr="0055095C">
        <w:rPr>
          <w:sz w:val="20"/>
          <w:szCs w:val="20"/>
          <w:shd w:val="clear" w:color="auto" w:fill="FFFF00"/>
        </w:rPr>
        <w:t xml:space="preserve">момента его подписания сторонами </w:t>
      </w:r>
      <w:r w:rsidRPr="0055095C">
        <w:rPr>
          <w:sz w:val="20"/>
          <w:szCs w:val="20"/>
        </w:rPr>
        <w:t>.</w:t>
      </w:r>
    </w:p>
    <w:p w:rsidR="00000318" w:rsidRPr="0055095C" w:rsidRDefault="003D6A83">
      <w:pPr>
        <w:jc w:val="both"/>
        <w:rPr>
          <w:sz w:val="20"/>
          <w:szCs w:val="20"/>
        </w:rPr>
      </w:pPr>
      <w:r w:rsidRPr="0055095C">
        <w:rPr>
          <w:sz w:val="20"/>
          <w:szCs w:val="20"/>
        </w:rPr>
        <w:t>10.2. Срок действия Договора – 1 год.</w:t>
      </w:r>
    </w:p>
    <w:p w:rsidR="00000318" w:rsidRPr="0055095C" w:rsidRDefault="003D6A83">
      <w:pPr>
        <w:pStyle w:val="ConsPlusNormal"/>
        <w:widowControl/>
        <w:ind w:firstLine="0"/>
        <w:jc w:val="both"/>
        <w:rPr>
          <w:rFonts w:ascii="Times New Roman" w:hAnsi="Times New Roman" w:cs="Times New Roman"/>
          <w:sz w:val="20"/>
          <w:szCs w:val="20"/>
        </w:rPr>
      </w:pPr>
      <w:r w:rsidRPr="0055095C">
        <w:rPr>
          <w:rFonts w:ascii="Times New Roman" w:hAnsi="Times New Roman" w:cs="Times New Roman"/>
          <w:sz w:val="20"/>
          <w:szCs w:val="20"/>
        </w:rPr>
        <w:t>Срок действия Договора продлевается на 3 месяца, в случае если:</w:t>
      </w:r>
    </w:p>
    <w:p w:rsidR="00000318" w:rsidRPr="0055095C" w:rsidRDefault="003D6A83">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10.2.1. Большинство Собственников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000318" w:rsidRPr="0055095C" w:rsidRDefault="003D6A83">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10.2.2.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00318" w:rsidRPr="0055095C" w:rsidRDefault="003D6A83">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 xml:space="preserve">10.2.3.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Договора, в течение 30 дней </w:t>
      </w:r>
      <w:proofErr w:type="gramStart"/>
      <w:r w:rsidRPr="0055095C">
        <w:rPr>
          <w:rFonts w:ascii="Times New Roman" w:hAnsi="Times New Roman" w:cs="Times New Roman"/>
          <w:sz w:val="20"/>
          <w:szCs w:val="20"/>
        </w:rPr>
        <w:t>с даты подписания</w:t>
      </w:r>
      <w:proofErr w:type="gramEnd"/>
      <w:r w:rsidRPr="0055095C">
        <w:rPr>
          <w:rFonts w:ascii="Times New Roman" w:hAnsi="Times New Roman" w:cs="Times New Roman"/>
          <w:sz w:val="20"/>
          <w:szCs w:val="20"/>
        </w:rPr>
        <w:t xml:space="preserve"> Договора или с иного установленного таким Договором срока не приступила к их выполнению.</w:t>
      </w:r>
    </w:p>
    <w:p w:rsidR="00000318" w:rsidRPr="0055095C" w:rsidRDefault="003D6A83">
      <w:pPr>
        <w:pStyle w:val="ConsPlusNormal"/>
        <w:widowControl/>
        <w:ind w:left="-720" w:firstLine="0"/>
        <w:jc w:val="both"/>
        <w:rPr>
          <w:rFonts w:ascii="Times New Roman" w:hAnsi="Times New Roman" w:cs="Times New Roman"/>
          <w:sz w:val="20"/>
          <w:szCs w:val="20"/>
        </w:rPr>
      </w:pPr>
      <w:r w:rsidRPr="0055095C">
        <w:rPr>
          <w:rFonts w:ascii="Times New Roman" w:hAnsi="Times New Roman" w:cs="Times New Roman"/>
          <w:sz w:val="20"/>
          <w:szCs w:val="20"/>
        </w:rPr>
        <w:t>10.2.4.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№75, не приступила к выполнению договора управления многоквартирным домом.</w:t>
      </w:r>
    </w:p>
    <w:p w:rsidR="00000318" w:rsidRPr="0055095C" w:rsidRDefault="003D6A83">
      <w:pPr>
        <w:ind w:left="-720" w:firstLine="720"/>
        <w:jc w:val="both"/>
        <w:rPr>
          <w:bCs/>
          <w:sz w:val="20"/>
          <w:szCs w:val="20"/>
        </w:rPr>
      </w:pPr>
      <w:r w:rsidRPr="0055095C">
        <w:rPr>
          <w:bCs/>
          <w:sz w:val="20"/>
          <w:szCs w:val="20"/>
        </w:rPr>
        <w:t>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000318" w:rsidRPr="0055095C" w:rsidRDefault="003D6A83">
      <w:pPr>
        <w:jc w:val="center"/>
        <w:rPr>
          <w:b/>
          <w:bCs/>
          <w:sz w:val="20"/>
          <w:szCs w:val="20"/>
        </w:rPr>
      </w:pPr>
      <w:r w:rsidRPr="0055095C">
        <w:rPr>
          <w:b/>
          <w:bCs/>
          <w:sz w:val="20"/>
          <w:szCs w:val="20"/>
        </w:rPr>
        <w:t>11.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8558D2" w:rsidRPr="0055095C" w:rsidTr="008558D2">
        <w:tc>
          <w:tcPr>
            <w:tcW w:w="9854" w:type="dxa"/>
          </w:tcPr>
          <w:p w:rsidR="008558D2" w:rsidRPr="0055095C" w:rsidRDefault="008558D2" w:rsidP="008558D2">
            <w:pPr>
              <w:jc w:val="center"/>
              <w:rPr>
                <w:sz w:val="20"/>
                <w:szCs w:val="20"/>
              </w:rPr>
            </w:pPr>
            <w:r w:rsidRPr="0055095C">
              <w:rPr>
                <w:b/>
                <w:sz w:val="20"/>
                <w:szCs w:val="20"/>
              </w:rPr>
              <w:lastRenderedPageBreak/>
              <w:t>«Управляющая организация»</w:t>
            </w:r>
          </w:p>
        </w:tc>
      </w:tr>
      <w:tr w:rsidR="008558D2" w:rsidRPr="0055095C" w:rsidTr="008558D2">
        <w:trPr>
          <w:trHeight w:val="300"/>
        </w:trPr>
        <w:tc>
          <w:tcPr>
            <w:tcW w:w="9854" w:type="dxa"/>
          </w:tcPr>
          <w:p w:rsidR="008558D2" w:rsidRPr="0055095C" w:rsidRDefault="008558D2" w:rsidP="008558D2">
            <w:pPr>
              <w:jc w:val="both"/>
              <w:rPr>
                <w:b/>
                <w:i/>
                <w:sz w:val="20"/>
                <w:szCs w:val="20"/>
              </w:rPr>
            </w:pPr>
            <w:r w:rsidRPr="0055095C">
              <w:rPr>
                <w:b/>
                <w:i/>
                <w:sz w:val="20"/>
                <w:szCs w:val="20"/>
              </w:rPr>
              <w:t>Общество с ограниченной ответственностью Управляющая компания «Согласие»</w:t>
            </w:r>
          </w:p>
          <w:p w:rsidR="008558D2" w:rsidRPr="0055095C" w:rsidRDefault="008558D2" w:rsidP="008558D2">
            <w:pPr>
              <w:jc w:val="both"/>
              <w:rPr>
                <w:b/>
                <w:i/>
                <w:sz w:val="20"/>
                <w:szCs w:val="20"/>
              </w:rPr>
            </w:pPr>
            <w:r w:rsidRPr="0055095C">
              <w:rPr>
                <w:b/>
                <w:i/>
                <w:sz w:val="20"/>
                <w:szCs w:val="20"/>
              </w:rPr>
              <w:t>Юридический адрес: 393250, Тамбовская область, г</w:t>
            </w:r>
            <w:proofErr w:type="gramStart"/>
            <w:r w:rsidRPr="0055095C">
              <w:rPr>
                <w:b/>
                <w:i/>
                <w:sz w:val="20"/>
                <w:szCs w:val="20"/>
              </w:rPr>
              <w:t>.Р</w:t>
            </w:r>
            <w:proofErr w:type="gramEnd"/>
            <w:r w:rsidRPr="0055095C">
              <w:rPr>
                <w:b/>
                <w:i/>
                <w:sz w:val="20"/>
                <w:szCs w:val="20"/>
              </w:rPr>
              <w:t>ассказово, ул.Пушкина, д.6, кв.33</w:t>
            </w:r>
          </w:p>
          <w:p w:rsidR="008558D2" w:rsidRPr="0055095C" w:rsidRDefault="008558D2" w:rsidP="008558D2">
            <w:pPr>
              <w:jc w:val="both"/>
              <w:rPr>
                <w:b/>
                <w:i/>
                <w:sz w:val="20"/>
                <w:szCs w:val="20"/>
              </w:rPr>
            </w:pPr>
            <w:r w:rsidRPr="0055095C">
              <w:rPr>
                <w:b/>
                <w:i/>
                <w:sz w:val="20"/>
                <w:szCs w:val="20"/>
              </w:rPr>
              <w:t>Фактический адрес: 393250, Тамбовская область, г</w:t>
            </w:r>
            <w:proofErr w:type="gramStart"/>
            <w:r w:rsidRPr="0055095C">
              <w:rPr>
                <w:b/>
                <w:i/>
                <w:sz w:val="20"/>
                <w:szCs w:val="20"/>
              </w:rPr>
              <w:t>.Р</w:t>
            </w:r>
            <w:proofErr w:type="gramEnd"/>
            <w:r w:rsidRPr="0055095C">
              <w:rPr>
                <w:b/>
                <w:i/>
                <w:sz w:val="20"/>
                <w:szCs w:val="20"/>
              </w:rPr>
              <w:t xml:space="preserve">ассказово, </w:t>
            </w:r>
            <w:proofErr w:type="spellStart"/>
            <w:r w:rsidRPr="0055095C">
              <w:rPr>
                <w:b/>
                <w:i/>
                <w:sz w:val="20"/>
                <w:szCs w:val="20"/>
              </w:rPr>
              <w:t>ул.Кронштадтская</w:t>
            </w:r>
            <w:proofErr w:type="spellEnd"/>
            <w:r w:rsidRPr="0055095C">
              <w:rPr>
                <w:b/>
                <w:i/>
                <w:sz w:val="20"/>
                <w:szCs w:val="20"/>
              </w:rPr>
              <w:t>, д.2</w:t>
            </w:r>
          </w:p>
          <w:p w:rsidR="008558D2" w:rsidRPr="0055095C" w:rsidRDefault="008558D2" w:rsidP="008558D2">
            <w:pPr>
              <w:jc w:val="both"/>
              <w:rPr>
                <w:b/>
                <w:i/>
                <w:sz w:val="20"/>
                <w:szCs w:val="20"/>
              </w:rPr>
            </w:pPr>
            <w:r w:rsidRPr="0055095C">
              <w:rPr>
                <w:b/>
                <w:i/>
                <w:sz w:val="20"/>
                <w:szCs w:val="20"/>
              </w:rPr>
              <w:t>ИНН6828007687         КПП 682801001             ОГРН1136828000110</w:t>
            </w:r>
          </w:p>
          <w:p w:rsidR="008558D2" w:rsidRPr="0055095C" w:rsidRDefault="008558D2" w:rsidP="008558D2">
            <w:pPr>
              <w:jc w:val="both"/>
              <w:rPr>
                <w:b/>
                <w:i/>
                <w:sz w:val="20"/>
                <w:szCs w:val="20"/>
              </w:rPr>
            </w:pPr>
            <w:proofErr w:type="spellStart"/>
            <w:proofErr w:type="gramStart"/>
            <w:r w:rsidRPr="0055095C">
              <w:rPr>
                <w:b/>
                <w:i/>
                <w:sz w:val="20"/>
                <w:szCs w:val="20"/>
              </w:rPr>
              <w:t>р</w:t>
            </w:r>
            <w:proofErr w:type="spellEnd"/>
            <w:proofErr w:type="gramEnd"/>
            <w:r w:rsidRPr="0055095C">
              <w:rPr>
                <w:b/>
                <w:i/>
                <w:sz w:val="20"/>
                <w:szCs w:val="20"/>
              </w:rPr>
              <w:t>/с 407028103610000660050        к/с 30101810800000000649,        БИК  046850649</w:t>
            </w:r>
          </w:p>
          <w:p w:rsidR="008558D2" w:rsidRPr="0055095C" w:rsidRDefault="008558D2" w:rsidP="008558D2">
            <w:pPr>
              <w:jc w:val="both"/>
              <w:rPr>
                <w:b/>
                <w:i/>
                <w:sz w:val="20"/>
                <w:szCs w:val="20"/>
              </w:rPr>
            </w:pPr>
            <w:r w:rsidRPr="0055095C">
              <w:rPr>
                <w:b/>
                <w:i/>
                <w:sz w:val="20"/>
                <w:szCs w:val="20"/>
              </w:rPr>
              <w:t>Тамбовское отделение №8594 г</w:t>
            </w:r>
            <w:proofErr w:type="gramStart"/>
            <w:r w:rsidRPr="0055095C">
              <w:rPr>
                <w:b/>
                <w:i/>
                <w:sz w:val="20"/>
                <w:szCs w:val="20"/>
              </w:rPr>
              <w:t>.Т</w:t>
            </w:r>
            <w:proofErr w:type="gramEnd"/>
            <w:r w:rsidRPr="0055095C">
              <w:rPr>
                <w:b/>
                <w:i/>
                <w:sz w:val="20"/>
                <w:szCs w:val="20"/>
              </w:rPr>
              <w:t xml:space="preserve">амбов                                                               </w:t>
            </w:r>
          </w:p>
          <w:p w:rsidR="008558D2" w:rsidRPr="0055095C" w:rsidRDefault="008558D2" w:rsidP="008558D2">
            <w:pPr>
              <w:jc w:val="both"/>
              <w:rPr>
                <w:b/>
                <w:i/>
                <w:sz w:val="20"/>
                <w:szCs w:val="20"/>
              </w:rPr>
            </w:pPr>
            <w:r w:rsidRPr="0055095C">
              <w:rPr>
                <w:b/>
                <w:i/>
                <w:sz w:val="20"/>
                <w:szCs w:val="20"/>
              </w:rPr>
              <w:t>тел./факс: 47531 (30-6-98)</w:t>
            </w:r>
          </w:p>
          <w:p w:rsidR="008558D2" w:rsidRPr="0055095C" w:rsidRDefault="008558D2" w:rsidP="008558D2">
            <w:pPr>
              <w:jc w:val="both"/>
              <w:rPr>
                <w:b/>
                <w:i/>
                <w:sz w:val="20"/>
                <w:szCs w:val="20"/>
              </w:rPr>
            </w:pPr>
            <w:r w:rsidRPr="0055095C">
              <w:rPr>
                <w:b/>
                <w:i/>
                <w:sz w:val="20"/>
                <w:szCs w:val="20"/>
                <w:lang w:val="en-US"/>
              </w:rPr>
              <w:t>e</w:t>
            </w:r>
            <w:r w:rsidRPr="0055095C">
              <w:rPr>
                <w:b/>
                <w:i/>
                <w:sz w:val="20"/>
                <w:szCs w:val="20"/>
              </w:rPr>
              <w:t>-</w:t>
            </w:r>
            <w:r w:rsidRPr="0055095C">
              <w:rPr>
                <w:b/>
                <w:i/>
                <w:sz w:val="20"/>
                <w:szCs w:val="20"/>
                <w:lang w:val="en-US"/>
              </w:rPr>
              <w:t>mail</w:t>
            </w:r>
            <w:r w:rsidRPr="0055095C">
              <w:rPr>
                <w:b/>
                <w:i/>
                <w:sz w:val="20"/>
                <w:szCs w:val="20"/>
              </w:rPr>
              <w:t xml:space="preserve">: </w:t>
            </w:r>
            <w:hyperlink r:id="rId8" w:history="1">
              <w:r w:rsidRPr="0055095C">
                <w:rPr>
                  <w:rStyle w:val="a7"/>
                  <w:b/>
                  <w:i/>
                  <w:sz w:val="20"/>
                  <w:szCs w:val="20"/>
                  <w:lang w:val="en-US"/>
                </w:rPr>
                <w:t>yksoglasie</w:t>
              </w:r>
              <w:r w:rsidRPr="0055095C">
                <w:rPr>
                  <w:rStyle w:val="a7"/>
                  <w:b/>
                  <w:i/>
                  <w:sz w:val="20"/>
                  <w:szCs w:val="20"/>
                </w:rPr>
                <w:t>@</w:t>
              </w:r>
              <w:r w:rsidRPr="0055095C">
                <w:rPr>
                  <w:rStyle w:val="a7"/>
                  <w:b/>
                  <w:i/>
                  <w:sz w:val="20"/>
                  <w:szCs w:val="20"/>
                  <w:lang w:val="en-US"/>
                </w:rPr>
                <w:t>yandex</w:t>
              </w:r>
              <w:r w:rsidRPr="0055095C">
                <w:rPr>
                  <w:rStyle w:val="a7"/>
                  <w:b/>
                  <w:i/>
                  <w:sz w:val="20"/>
                  <w:szCs w:val="20"/>
                </w:rPr>
                <w:t>.</w:t>
              </w:r>
              <w:r w:rsidRPr="0055095C">
                <w:rPr>
                  <w:rStyle w:val="a7"/>
                  <w:b/>
                  <w:i/>
                  <w:sz w:val="20"/>
                  <w:szCs w:val="20"/>
                  <w:lang w:val="en-US"/>
                </w:rPr>
                <w:t>ru</w:t>
              </w:r>
            </w:hyperlink>
          </w:p>
          <w:p w:rsidR="008558D2" w:rsidRPr="0055095C" w:rsidRDefault="008558D2" w:rsidP="008558D2">
            <w:pPr>
              <w:jc w:val="both"/>
              <w:rPr>
                <w:b/>
                <w:i/>
                <w:sz w:val="20"/>
                <w:szCs w:val="20"/>
              </w:rPr>
            </w:pPr>
            <w:r w:rsidRPr="0055095C">
              <w:rPr>
                <w:b/>
                <w:i/>
                <w:sz w:val="20"/>
                <w:szCs w:val="20"/>
              </w:rPr>
              <w:t xml:space="preserve">адрес сайта: </w:t>
            </w:r>
            <w:proofErr w:type="spellStart"/>
            <w:r w:rsidRPr="0055095C">
              <w:rPr>
                <w:b/>
                <w:i/>
                <w:sz w:val="20"/>
                <w:szCs w:val="20"/>
                <w:lang w:val="en-US"/>
              </w:rPr>
              <w:t>soglasie</w:t>
            </w:r>
            <w:proofErr w:type="spellEnd"/>
            <w:r w:rsidRPr="0055095C">
              <w:rPr>
                <w:b/>
                <w:i/>
                <w:sz w:val="20"/>
                <w:szCs w:val="20"/>
              </w:rPr>
              <w:t>.</w:t>
            </w:r>
            <w:r w:rsidRPr="0055095C">
              <w:rPr>
                <w:b/>
                <w:i/>
                <w:sz w:val="20"/>
                <w:szCs w:val="20"/>
                <w:lang w:val="en-US"/>
              </w:rPr>
              <w:t>do</w:t>
            </w:r>
            <w:r w:rsidRPr="0055095C">
              <w:rPr>
                <w:b/>
                <w:i/>
                <w:sz w:val="20"/>
                <w:szCs w:val="20"/>
              </w:rPr>
              <w:t>.</w:t>
            </w:r>
            <w:r w:rsidRPr="0055095C">
              <w:rPr>
                <w:b/>
                <w:i/>
                <w:sz w:val="20"/>
                <w:szCs w:val="20"/>
                <w:lang w:val="en-US"/>
              </w:rPr>
              <w:t>am</w:t>
            </w:r>
          </w:p>
          <w:p w:rsidR="008558D2" w:rsidRPr="0055095C" w:rsidRDefault="008558D2" w:rsidP="008558D2">
            <w:pPr>
              <w:jc w:val="both"/>
              <w:rPr>
                <w:sz w:val="20"/>
                <w:szCs w:val="20"/>
              </w:rPr>
            </w:pPr>
            <w:proofErr w:type="spellStart"/>
            <w:r w:rsidRPr="0055095C">
              <w:rPr>
                <w:sz w:val="20"/>
                <w:szCs w:val="20"/>
              </w:rPr>
              <w:t>Врио</w:t>
            </w:r>
            <w:proofErr w:type="spellEnd"/>
            <w:r w:rsidRPr="0055095C">
              <w:rPr>
                <w:sz w:val="20"/>
                <w:szCs w:val="20"/>
              </w:rPr>
              <w:t xml:space="preserve"> генерального директора</w:t>
            </w:r>
          </w:p>
          <w:p w:rsidR="008558D2" w:rsidRPr="0055095C" w:rsidRDefault="008558D2" w:rsidP="008558D2">
            <w:pPr>
              <w:jc w:val="both"/>
              <w:rPr>
                <w:sz w:val="20"/>
                <w:szCs w:val="20"/>
              </w:rPr>
            </w:pPr>
            <w:r w:rsidRPr="0055095C">
              <w:rPr>
                <w:sz w:val="20"/>
                <w:szCs w:val="20"/>
              </w:rPr>
              <w:t xml:space="preserve">Шубин </w:t>
            </w:r>
            <w:proofErr w:type="spellStart"/>
            <w:r w:rsidRPr="0055095C">
              <w:rPr>
                <w:sz w:val="20"/>
                <w:szCs w:val="20"/>
              </w:rPr>
              <w:t>Д.М._____________________________________________М.п</w:t>
            </w:r>
            <w:proofErr w:type="spellEnd"/>
            <w:r w:rsidRPr="0055095C">
              <w:rPr>
                <w:sz w:val="20"/>
                <w:szCs w:val="20"/>
              </w:rPr>
              <w:t>.</w:t>
            </w:r>
          </w:p>
        </w:tc>
      </w:tr>
    </w:tbl>
    <w:p w:rsidR="00000318" w:rsidRPr="0055095C" w:rsidRDefault="00000318">
      <w:pPr>
        <w:rPr>
          <w:sz w:val="20"/>
          <w:szCs w:val="20"/>
        </w:rPr>
        <w:sectPr w:rsidR="00000318" w:rsidRPr="0055095C">
          <w:pgSz w:w="11906" w:h="16838"/>
          <w:pgMar w:top="1134" w:right="1134" w:bottom="1134" w:left="1134" w:header="720" w:footer="720" w:gutter="0"/>
          <w:cols w:space="720"/>
        </w:sectPr>
      </w:pPr>
    </w:p>
    <w:p w:rsidR="00000318" w:rsidRDefault="003D6A83">
      <w:pPr>
        <w:ind w:left="7536" w:firstLine="252"/>
        <w:jc w:val="right"/>
        <w:rPr>
          <w:sz w:val="16"/>
          <w:szCs w:val="16"/>
        </w:rPr>
      </w:pPr>
      <w:r>
        <w:rPr>
          <w:sz w:val="16"/>
          <w:szCs w:val="16"/>
        </w:rPr>
        <w:lastRenderedPageBreak/>
        <w:t>Приложение №1 к Договору</w:t>
      </w:r>
    </w:p>
    <w:p w:rsidR="00000318" w:rsidRDefault="00934DFF">
      <w:pPr>
        <w:ind w:left="7284" w:firstLine="504"/>
        <w:jc w:val="right"/>
        <w:rPr>
          <w:sz w:val="16"/>
          <w:szCs w:val="16"/>
        </w:rPr>
      </w:pPr>
      <w:r>
        <w:rPr>
          <w:sz w:val="16"/>
          <w:szCs w:val="16"/>
        </w:rPr>
        <w:t>от «21» октября  2015г. № б/</w:t>
      </w:r>
      <w:proofErr w:type="spellStart"/>
      <w:r>
        <w:rPr>
          <w:sz w:val="16"/>
          <w:szCs w:val="16"/>
        </w:rPr>
        <w:t>н</w:t>
      </w:r>
      <w:proofErr w:type="spellEnd"/>
    </w:p>
    <w:p w:rsidR="00000318" w:rsidRDefault="00000318">
      <w:pPr>
        <w:ind w:left="3500" w:hanging="1700"/>
        <w:jc w:val="right"/>
        <w:rPr>
          <w:b/>
          <w:sz w:val="16"/>
          <w:szCs w:val="16"/>
        </w:rPr>
      </w:pPr>
    </w:p>
    <w:p w:rsidR="00000318" w:rsidRDefault="003D6A83">
      <w:pPr>
        <w:ind w:left="3500" w:hanging="1700"/>
      </w:pPr>
      <w:r>
        <w:rPr>
          <w:b/>
          <w:sz w:val="16"/>
          <w:szCs w:val="16"/>
        </w:rPr>
        <w:t>Список Собственников помещений в многоквартирном доме</w:t>
      </w:r>
    </w:p>
    <w:tbl>
      <w:tblPr>
        <w:tblW w:w="11081" w:type="dxa"/>
        <w:tblInd w:w="-200" w:type="dxa"/>
        <w:tblLayout w:type="fixed"/>
        <w:tblCellMar>
          <w:left w:w="10" w:type="dxa"/>
          <w:right w:w="10" w:type="dxa"/>
        </w:tblCellMar>
        <w:tblLook w:val="0000"/>
      </w:tblPr>
      <w:tblGrid>
        <w:gridCol w:w="450"/>
        <w:gridCol w:w="2336"/>
        <w:gridCol w:w="1067"/>
        <w:gridCol w:w="1074"/>
        <w:gridCol w:w="1222"/>
        <w:gridCol w:w="887"/>
        <w:gridCol w:w="938"/>
        <w:gridCol w:w="1690"/>
        <w:gridCol w:w="1417"/>
      </w:tblGrid>
      <w:tr w:rsidR="00000318" w:rsidTr="00934DFF">
        <w:trPr>
          <w:cantSplit/>
          <w:trHeight w:val="1042"/>
        </w:trPr>
        <w:tc>
          <w:tcPr>
            <w:tcW w:w="4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134" w:firstLine="1134"/>
              <w:jc w:val="center"/>
              <w:rPr>
                <w:bCs/>
                <w:sz w:val="16"/>
                <w:szCs w:val="16"/>
              </w:rPr>
            </w:pPr>
            <w:r>
              <w:rPr>
                <w:bCs/>
                <w:sz w:val="16"/>
                <w:szCs w:val="16"/>
              </w:rPr>
              <w:t xml:space="preserve">№ </w:t>
            </w:r>
            <w:proofErr w:type="spellStart"/>
            <w:proofErr w:type="gramStart"/>
            <w:r>
              <w:rPr>
                <w:bCs/>
                <w:sz w:val="16"/>
                <w:szCs w:val="16"/>
              </w:rPr>
              <w:t>п</w:t>
            </w:r>
            <w:proofErr w:type="spellEnd"/>
            <w:proofErr w:type="gramEnd"/>
            <w:r>
              <w:rPr>
                <w:bCs/>
                <w:sz w:val="16"/>
                <w:szCs w:val="16"/>
              </w:rPr>
              <w:t>/</w:t>
            </w:r>
            <w:proofErr w:type="spellStart"/>
            <w:r>
              <w:rPr>
                <w:bCs/>
                <w:sz w:val="16"/>
                <w:szCs w:val="16"/>
              </w:rPr>
              <w:t>п</w:t>
            </w:r>
            <w:proofErr w:type="spellEnd"/>
          </w:p>
        </w:tc>
        <w:tc>
          <w:tcPr>
            <w:tcW w:w="233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134" w:firstLine="1134"/>
              <w:jc w:val="center"/>
              <w:rPr>
                <w:bCs/>
                <w:sz w:val="16"/>
                <w:szCs w:val="16"/>
              </w:rPr>
            </w:pPr>
            <w:r>
              <w:rPr>
                <w:bCs/>
                <w:sz w:val="16"/>
                <w:szCs w:val="16"/>
              </w:rPr>
              <w:t>ФИО</w:t>
            </w:r>
          </w:p>
          <w:p w:rsidR="00000318" w:rsidRDefault="003D6A83">
            <w:pPr>
              <w:jc w:val="center"/>
              <w:rPr>
                <w:bCs/>
                <w:sz w:val="16"/>
                <w:szCs w:val="16"/>
              </w:rPr>
            </w:pPr>
            <w:r>
              <w:rPr>
                <w:bCs/>
                <w:sz w:val="16"/>
                <w:szCs w:val="16"/>
              </w:rPr>
              <w:t>Собственника жилого (нежилого) помещения</w:t>
            </w:r>
          </w:p>
        </w:tc>
        <w:tc>
          <w:tcPr>
            <w:tcW w:w="10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08" w:firstLine="1"/>
              <w:jc w:val="center"/>
              <w:rPr>
                <w:bCs/>
                <w:sz w:val="16"/>
                <w:szCs w:val="16"/>
              </w:rPr>
            </w:pPr>
            <w:r>
              <w:rPr>
                <w:bCs/>
                <w:sz w:val="16"/>
                <w:szCs w:val="16"/>
              </w:rPr>
              <w:t>Номер жилого (нежилого) помещения по экспликации БТИ</w:t>
            </w:r>
          </w:p>
        </w:tc>
        <w:tc>
          <w:tcPr>
            <w:tcW w:w="107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63" w:hanging="53"/>
              <w:jc w:val="center"/>
              <w:rPr>
                <w:bCs/>
                <w:sz w:val="16"/>
                <w:szCs w:val="16"/>
              </w:rPr>
            </w:pPr>
            <w:r>
              <w:rPr>
                <w:bCs/>
                <w:sz w:val="16"/>
                <w:szCs w:val="16"/>
              </w:rPr>
              <w:t>Общая площадь жилого (нежилого) помещения по экспликации БТИ</w:t>
            </w:r>
          </w:p>
          <w:p w:rsidR="00000318" w:rsidRDefault="003D6A83">
            <w:pPr>
              <w:ind w:left="-1139" w:firstLine="1139"/>
              <w:jc w:val="center"/>
              <w:rPr>
                <w:bCs/>
                <w:sz w:val="16"/>
                <w:szCs w:val="16"/>
              </w:rPr>
            </w:pPr>
            <w:r>
              <w:rPr>
                <w:bCs/>
                <w:sz w:val="16"/>
                <w:szCs w:val="16"/>
              </w:rPr>
              <w:t>(кв</w:t>
            </w:r>
            <w:proofErr w:type="gramStart"/>
            <w:r>
              <w:rPr>
                <w:bCs/>
                <w:sz w:val="16"/>
                <w:szCs w:val="16"/>
              </w:rPr>
              <w:t>.м</w:t>
            </w:r>
            <w:proofErr w:type="gramEnd"/>
            <w:r>
              <w:rPr>
                <w:bCs/>
                <w:sz w:val="16"/>
                <w:szCs w:val="16"/>
              </w:rPr>
              <w:t>)</w:t>
            </w:r>
          </w:p>
        </w:tc>
        <w:tc>
          <w:tcPr>
            <w:tcW w:w="122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0"/>
              <w:jc w:val="center"/>
              <w:rPr>
                <w:bCs/>
                <w:sz w:val="16"/>
                <w:szCs w:val="16"/>
              </w:rPr>
            </w:pPr>
            <w:r>
              <w:rPr>
                <w:bCs/>
                <w:sz w:val="16"/>
                <w:szCs w:val="16"/>
              </w:rPr>
              <w:t>Жилая площадь жилого помещения</w:t>
            </w:r>
          </w:p>
          <w:p w:rsidR="00000318" w:rsidRDefault="003D6A83">
            <w:pPr>
              <w:ind w:left="37" w:hanging="37"/>
              <w:jc w:val="center"/>
              <w:rPr>
                <w:bCs/>
                <w:sz w:val="16"/>
                <w:szCs w:val="16"/>
              </w:rPr>
            </w:pPr>
            <w:r>
              <w:rPr>
                <w:bCs/>
                <w:sz w:val="16"/>
                <w:szCs w:val="16"/>
              </w:rPr>
              <w:t>(кв</w:t>
            </w:r>
            <w:proofErr w:type="gramStart"/>
            <w:r>
              <w:rPr>
                <w:bCs/>
                <w:sz w:val="16"/>
                <w:szCs w:val="16"/>
              </w:rPr>
              <w:t>.м</w:t>
            </w:r>
            <w:proofErr w:type="gramEnd"/>
            <w:r>
              <w:rPr>
                <w:bCs/>
                <w:sz w:val="16"/>
                <w:szCs w:val="16"/>
              </w:rPr>
              <w:t>)</w:t>
            </w:r>
          </w:p>
        </w:tc>
        <w:tc>
          <w:tcPr>
            <w:tcW w:w="182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08" w:right="4" w:firstLine="108"/>
              <w:jc w:val="center"/>
              <w:rPr>
                <w:bCs/>
                <w:sz w:val="16"/>
                <w:szCs w:val="16"/>
              </w:rPr>
            </w:pPr>
            <w:r>
              <w:rPr>
                <w:bCs/>
                <w:sz w:val="16"/>
                <w:szCs w:val="16"/>
              </w:rPr>
              <w:t>Доля Собственника в жилом (нежилом) помещении по правоустанавливающему документу</w:t>
            </w:r>
          </w:p>
        </w:tc>
        <w:tc>
          <w:tcPr>
            <w:tcW w:w="169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08" w:firstLine="108"/>
              <w:jc w:val="center"/>
              <w:rPr>
                <w:bCs/>
                <w:sz w:val="16"/>
                <w:szCs w:val="16"/>
              </w:rPr>
            </w:pPr>
            <w:r>
              <w:rPr>
                <w:bCs/>
                <w:sz w:val="16"/>
                <w:szCs w:val="16"/>
              </w:rPr>
              <w:t>Основание права собственности</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snapToGrid w:val="0"/>
              <w:ind w:left="-108" w:firstLine="108"/>
              <w:jc w:val="center"/>
              <w:rPr>
                <w:bCs/>
                <w:sz w:val="16"/>
                <w:szCs w:val="16"/>
              </w:rPr>
            </w:pPr>
            <w:r>
              <w:rPr>
                <w:bCs/>
                <w:sz w:val="16"/>
                <w:szCs w:val="16"/>
              </w:rPr>
              <w:t>Подпись собственника</w:t>
            </w:r>
          </w:p>
        </w:tc>
      </w:tr>
      <w:tr w:rsidR="00000318" w:rsidTr="00934DFF">
        <w:trPr>
          <w:cantSplit/>
          <w:trHeight w:val="249"/>
        </w:trPr>
        <w:tc>
          <w:tcPr>
            <w:tcW w:w="45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233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06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07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22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468" w:right="4" w:firstLine="360"/>
              <w:jc w:val="center"/>
              <w:rPr>
                <w:bCs/>
                <w:sz w:val="16"/>
                <w:szCs w:val="16"/>
              </w:rPr>
            </w:pPr>
            <w:r>
              <w:rPr>
                <w:bCs/>
                <w:sz w:val="16"/>
                <w:szCs w:val="16"/>
              </w:rPr>
              <w:t>(%)</w:t>
            </w:r>
          </w:p>
        </w:tc>
        <w:tc>
          <w:tcPr>
            <w:tcW w:w="938"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468" w:right="4" w:firstLine="360"/>
              <w:jc w:val="center"/>
              <w:rPr>
                <w:bCs/>
                <w:sz w:val="16"/>
                <w:szCs w:val="16"/>
              </w:rPr>
            </w:pPr>
            <w:r>
              <w:rPr>
                <w:bCs/>
                <w:sz w:val="16"/>
                <w:szCs w:val="16"/>
              </w:rPr>
              <w:t>(кв</w:t>
            </w:r>
            <w:proofErr w:type="gramStart"/>
            <w:r>
              <w:rPr>
                <w:bCs/>
                <w:sz w:val="16"/>
                <w:szCs w:val="16"/>
              </w:rPr>
              <w:t>.м</w:t>
            </w:r>
            <w:proofErr w:type="gramEnd"/>
            <w:r>
              <w:rPr>
                <w:bCs/>
                <w:sz w:val="16"/>
                <w:szCs w:val="16"/>
              </w:rPr>
              <w:t>)</w:t>
            </w:r>
          </w:p>
        </w:tc>
        <w:tc>
          <w:tcPr>
            <w:tcW w:w="169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r>
      <w:tr w:rsidR="00000318" w:rsidTr="00934DFF">
        <w:trPr>
          <w:trHeight w:val="32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134" w:firstLine="1134"/>
              <w:jc w:val="center"/>
              <w:rPr>
                <w:sz w:val="16"/>
                <w:szCs w:val="16"/>
              </w:rPr>
            </w:pPr>
            <w:r>
              <w:rPr>
                <w:sz w:val="16"/>
                <w:szCs w:val="16"/>
              </w:rPr>
              <w:t>1</w:t>
            </w:r>
          </w:p>
        </w:tc>
        <w:tc>
          <w:tcPr>
            <w:tcW w:w="2336"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sz w:val="16"/>
                <w:szCs w:val="16"/>
              </w:rPr>
            </w:pPr>
            <w:r>
              <w:rPr>
                <w:sz w:val="16"/>
                <w:szCs w:val="16"/>
              </w:rPr>
              <w:t>Косенкова Елена Анатольевна</w:t>
            </w:r>
          </w:p>
        </w:tc>
        <w:tc>
          <w:tcPr>
            <w:tcW w:w="106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sz w:val="16"/>
                <w:szCs w:val="16"/>
              </w:rPr>
            </w:pPr>
            <w:r>
              <w:rPr>
                <w:sz w:val="16"/>
                <w:szCs w:val="16"/>
              </w:rPr>
              <w:t>1</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sz w:val="16"/>
                <w:szCs w:val="16"/>
              </w:rPr>
            </w:pP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sz w:val="16"/>
                <w:szCs w:val="16"/>
              </w:rPr>
            </w:pPr>
            <w:r>
              <w:rPr>
                <w:sz w:val="16"/>
                <w:szCs w:val="16"/>
              </w:rPr>
              <w:t>58,5</w:t>
            </w: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right="4"/>
              <w:jc w:val="right"/>
              <w:rPr>
                <w:sz w:val="16"/>
                <w:szCs w:val="16"/>
              </w:rPr>
            </w:pPr>
            <w:r>
              <w:rPr>
                <w:sz w:val="16"/>
                <w:szCs w:val="16"/>
              </w:rPr>
              <w:t>100</w:t>
            </w:r>
          </w:p>
        </w:tc>
        <w:tc>
          <w:tcPr>
            <w:tcW w:w="938"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right="4"/>
              <w:jc w:val="right"/>
              <w:rPr>
                <w:sz w:val="16"/>
                <w:szCs w:val="16"/>
              </w:rPr>
            </w:pPr>
            <w:r>
              <w:rPr>
                <w:sz w:val="16"/>
                <w:szCs w:val="16"/>
              </w:rPr>
              <w:t>58,5</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sz w:val="16"/>
                <w:szCs w:val="16"/>
              </w:rPr>
            </w:pPr>
          </w:p>
          <w:p w:rsidR="00934DFF" w:rsidRDefault="00934DFF">
            <w:pPr>
              <w:snapToGrid w:val="0"/>
              <w:ind w:left="-1134" w:firstLine="1134"/>
              <w:jc w:val="center"/>
              <w:rPr>
                <w:sz w:val="16"/>
                <w:szCs w:val="16"/>
              </w:rPr>
            </w:pPr>
          </w:p>
          <w:p w:rsidR="00934DFF" w:rsidRDefault="00934DFF">
            <w:pPr>
              <w:snapToGrid w:val="0"/>
              <w:ind w:left="-1134" w:firstLine="1134"/>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r>
      <w:tr w:rsidR="00000318" w:rsidTr="00934DFF">
        <w:trPr>
          <w:trHeight w:val="32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134" w:firstLine="1134"/>
              <w:jc w:val="center"/>
              <w:rPr>
                <w:bCs/>
                <w:sz w:val="16"/>
                <w:szCs w:val="16"/>
              </w:rPr>
            </w:pPr>
            <w:r>
              <w:rPr>
                <w:bCs/>
                <w:sz w:val="16"/>
                <w:szCs w:val="16"/>
              </w:rPr>
              <w:t>2</w:t>
            </w:r>
          </w:p>
        </w:tc>
        <w:tc>
          <w:tcPr>
            <w:tcW w:w="2336"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jc w:val="right"/>
              <w:rPr>
                <w:bCs/>
                <w:sz w:val="16"/>
                <w:szCs w:val="16"/>
              </w:rPr>
            </w:pPr>
            <w:r>
              <w:rPr>
                <w:bCs/>
                <w:sz w:val="16"/>
                <w:szCs w:val="16"/>
              </w:rPr>
              <w:t>Игнатова Ирина Владимировна</w:t>
            </w:r>
          </w:p>
          <w:p w:rsidR="00934DFF" w:rsidRDefault="00934DFF">
            <w:pPr>
              <w:snapToGrid w:val="0"/>
              <w:ind w:left="-1134" w:firstLine="1134"/>
              <w:jc w:val="center"/>
              <w:rPr>
                <w:bCs/>
                <w:sz w:val="16"/>
                <w:szCs w:val="16"/>
              </w:rPr>
            </w:pPr>
          </w:p>
          <w:p w:rsidR="00934DFF" w:rsidRDefault="00934DFF">
            <w:pPr>
              <w:snapToGrid w:val="0"/>
              <w:ind w:left="-1134" w:firstLine="1134"/>
              <w:jc w:val="center"/>
              <w:rPr>
                <w:bCs/>
                <w:sz w:val="16"/>
                <w:szCs w:val="16"/>
              </w:rPr>
            </w:pPr>
          </w:p>
        </w:tc>
        <w:tc>
          <w:tcPr>
            <w:tcW w:w="106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bCs/>
                <w:sz w:val="16"/>
                <w:szCs w:val="16"/>
              </w:rPr>
            </w:pPr>
            <w:r>
              <w:rPr>
                <w:bCs/>
                <w:sz w:val="16"/>
                <w:szCs w:val="16"/>
              </w:rPr>
              <w:t>2</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bCs/>
                <w:sz w:val="16"/>
                <w:szCs w:val="16"/>
              </w:rPr>
            </w:pPr>
            <w:r>
              <w:rPr>
                <w:bCs/>
                <w:sz w:val="16"/>
                <w:szCs w:val="16"/>
              </w:rPr>
              <w:t>58,9</w:t>
            </w: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right="4"/>
              <w:jc w:val="right"/>
              <w:rPr>
                <w:bCs/>
                <w:sz w:val="16"/>
                <w:szCs w:val="16"/>
              </w:rPr>
            </w:pPr>
            <w:r>
              <w:rPr>
                <w:bCs/>
                <w:sz w:val="16"/>
                <w:szCs w:val="16"/>
              </w:rPr>
              <w:t>100</w:t>
            </w:r>
          </w:p>
        </w:tc>
        <w:tc>
          <w:tcPr>
            <w:tcW w:w="938"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right="4"/>
              <w:jc w:val="right"/>
              <w:rPr>
                <w:bCs/>
                <w:sz w:val="16"/>
                <w:szCs w:val="16"/>
              </w:rPr>
            </w:pPr>
            <w:r>
              <w:rPr>
                <w:bCs/>
                <w:sz w:val="16"/>
                <w:szCs w:val="16"/>
              </w:rPr>
              <w:t>58,9</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r>
      <w:tr w:rsidR="00000318" w:rsidTr="00934DFF">
        <w:trPr>
          <w:trHeight w:val="32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134" w:firstLine="1134"/>
              <w:jc w:val="center"/>
              <w:rPr>
                <w:bCs/>
                <w:sz w:val="16"/>
                <w:szCs w:val="16"/>
              </w:rPr>
            </w:pPr>
            <w:r>
              <w:rPr>
                <w:bCs/>
                <w:sz w:val="16"/>
                <w:szCs w:val="16"/>
              </w:rPr>
              <w:t>3</w:t>
            </w:r>
          </w:p>
        </w:tc>
        <w:tc>
          <w:tcPr>
            <w:tcW w:w="2336"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firstLine="1134"/>
              <w:jc w:val="center"/>
              <w:rPr>
                <w:bCs/>
                <w:sz w:val="16"/>
                <w:szCs w:val="16"/>
              </w:rPr>
            </w:pPr>
            <w:r>
              <w:rPr>
                <w:bCs/>
                <w:sz w:val="16"/>
                <w:szCs w:val="16"/>
              </w:rPr>
              <w:t>Захаров Александр Александрович</w:t>
            </w:r>
          </w:p>
          <w:p w:rsidR="00934DFF" w:rsidRDefault="00934DFF">
            <w:pPr>
              <w:snapToGrid w:val="0"/>
              <w:ind w:left="-1134" w:firstLine="1134"/>
              <w:jc w:val="center"/>
              <w:rPr>
                <w:bCs/>
                <w:sz w:val="16"/>
                <w:szCs w:val="16"/>
              </w:rPr>
            </w:pPr>
          </w:p>
          <w:p w:rsidR="00934DFF" w:rsidRDefault="00934DFF">
            <w:pPr>
              <w:snapToGrid w:val="0"/>
              <w:ind w:left="-1134" w:firstLine="1134"/>
              <w:jc w:val="center"/>
              <w:rPr>
                <w:bCs/>
                <w:sz w:val="16"/>
                <w:szCs w:val="16"/>
              </w:rPr>
            </w:pPr>
          </w:p>
        </w:tc>
        <w:tc>
          <w:tcPr>
            <w:tcW w:w="106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bCs/>
                <w:sz w:val="16"/>
                <w:szCs w:val="16"/>
              </w:rPr>
            </w:pPr>
            <w:r>
              <w:rPr>
                <w:bCs/>
                <w:sz w:val="16"/>
                <w:szCs w:val="16"/>
              </w:rPr>
              <w:t>5</w:t>
            </w:r>
          </w:p>
        </w:tc>
        <w:tc>
          <w:tcPr>
            <w:tcW w:w="1074"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222"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pPr>
              <w:snapToGrid w:val="0"/>
              <w:ind w:left="-1134" w:firstLine="1134"/>
              <w:jc w:val="center"/>
              <w:rPr>
                <w:bCs/>
                <w:sz w:val="16"/>
                <w:szCs w:val="16"/>
              </w:rPr>
            </w:pPr>
            <w:r>
              <w:rPr>
                <w:bCs/>
                <w:sz w:val="16"/>
                <w:szCs w:val="16"/>
              </w:rPr>
              <w:t>60,8</w:t>
            </w:r>
          </w:p>
        </w:tc>
        <w:tc>
          <w:tcPr>
            <w:tcW w:w="88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right="4"/>
              <w:jc w:val="right"/>
              <w:rPr>
                <w:bCs/>
                <w:sz w:val="16"/>
                <w:szCs w:val="16"/>
              </w:rPr>
            </w:pPr>
            <w:r>
              <w:rPr>
                <w:bCs/>
                <w:sz w:val="16"/>
                <w:szCs w:val="16"/>
              </w:rPr>
              <w:t>100</w:t>
            </w:r>
          </w:p>
        </w:tc>
        <w:tc>
          <w:tcPr>
            <w:tcW w:w="938"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right="4"/>
              <w:jc w:val="right"/>
              <w:rPr>
                <w:bCs/>
                <w:sz w:val="16"/>
                <w:szCs w:val="16"/>
              </w:rPr>
            </w:pPr>
            <w:r>
              <w:rPr>
                <w:bCs/>
                <w:sz w:val="16"/>
                <w:szCs w:val="16"/>
              </w:rPr>
              <w:t>60,8</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r>
      <w:tr w:rsidR="00000318" w:rsidTr="00934DFF">
        <w:trPr>
          <w:trHeight w:val="320"/>
        </w:trPr>
        <w:tc>
          <w:tcPr>
            <w:tcW w:w="450" w:type="dxa"/>
            <w:tcBorders>
              <w:left w:val="single" w:sz="4" w:space="0" w:color="000000"/>
              <w:bottom w:val="single" w:sz="4" w:space="0" w:color="000000"/>
            </w:tcBorders>
            <w:tcMar>
              <w:top w:w="0" w:type="dxa"/>
              <w:left w:w="108" w:type="dxa"/>
              <w:bottom w:w="0" w:type="dxa"/>
              <w:right w:w="108" w:type="dxa"/>
            </w:tcMar>
          </w:tcPr>
          <w:p w:rsidR="00000318" w:rsidRDefault="00934DFF" w:rsidP="00934DFF">
            <w:pPr>
              <w:snapToGrid w:val="0"/>
              <w:ind w:left="-1134" w:firstLine="1134"/>
              <w:rPr>
                <w:bCs/>
                <w:sz w:val="16"/>
                <w:szCs w:val="16"/>
              </w:rPr>
            </w:pPr>
            <w:r>
              <w:rPr>
                <w:bCs/>
                <w:sz w:val="16"/>
                <w:szCs w:val="16"/>
              </w:rPr>
              <w:t xml:space="preserve">  4</w:t>
            </w:r>
          </w:p>
        </w:tc>
        <w:tc>
          <w:tcPr>
            <w:tcW w:w="2336" w:type="dxa"/>
            <w:tcBorders>
              <w:left w:val="single" w:sz="4" w:space="0" w:color="000000"/>
              <w:bottom w:val="single" w:sz="4" w:space="0" w:color="000000"/>
            </w:tcBorders>
            <w:tcMar>
              <w:top w:w="0" w:type="dxa"/>
              <w:left w:w="108" w:type="dxa"/>
              <w:bottom w:w="0" w:type="dxa"/>
              <w:right w:w="108" w:type="dxa"/>
            </w:tcMar>
          </w:tcPr>
          <w:p w:rsidR="00000318" w:rsidRDefault="00593C4A">
            <w:pPr>
              <w:snapToGrid w:val="0"/>
              <w:ind w:left="-1134" w:firstLine="1134"/>
              <w:jc w:val="center"/>
              <w:rPr>
                <w:bCs/>
                <w:sz w:val="16"/>
                <w:szCs w:val="16"/>
              </w:rPr>
            </w:pPr>
            <w:proofErr w:type="spellStart"/>
            <w:r>
              <w:rPr>
                <w:bCs/>
                <w:sz w:val="16"/>
                <w:szCs w:val="16"/>
              </w:rPr>
              <w:t>Протасевич</w:t>
            </w:r>
            <w:proofErr w:type="spellEnd"/>
            <w:r>
              <w:rPr>
                <w:bCs/>
                <w:sz w:val="16"/>
                <w:szCs w:val="16"/>
              </w:rPr>
              <w:t xml:space="preserve"> Александр Александрович</w:t>
            </w:r>
          </w:p>
          <w:p w:rsidR="00934DFF" w:rsidRDefault="00934DFF">
            <w:pPr>
              <w:snapToGrid w:val="0"/>
              <w:ind w:left="-1134" w:firstLine="1134"/>
              <w:jc w:val="center"/>
              <w:rPr>
                <w:bCs/>
                <w:sz w:val="16"/>
                <w:szCs w:val="16"/>
              </w:rPr>
            </w:pPr>
          </w:p>
          <w:p w:rsidR="00934DFF" w:rsidRDefault="00934DFF">
            <w:pPr>
              <w:snapToGrid w:val="0"/>
              <w:ind w:left="-1134" w:firstLine="1134"/>
              <w:jc w:val="center"/>
              <w:rPr>
                <w:bCs/>
                <w:sz w:val="16"/>
                <w:szCs w:val="16"/>
              </w:rPr>
            </w:pPr>
          </w:p>
        </w:tc>
        <w:tc>
          <w:tcPr>
            <w:tcW w:w="1067" w:type="dxa"/>
            <w:tcBorders>
              <w:left w:val="single" w:sz="4" w:space="0" w:color="000000"/>
              <w:bottom w:val="single" w:sz="4" w:space="0" w:color="000000"/>
            </w:tcBorders>
            <w:tcMar>
              <w:top w:w="0" w:type="dxa"/>
              <w:left w:w="108" w:type="dxa"/>
              <w:bottom w:w="0" w:type="dxa"/>
              <w:right w:w="108" w:type="dxa"/>
            </w:tcMar>
          </w:tcPr>
          <w:p w:rsidR="00000318" w:rsidRDefault="00593C4A">
            <w:pPr>
              <w:snapToGrid w:val="0"/>
              <w:ind w:left="-1134" w:firstLine="1134"/>
              <w:jc w:val="center"/>
              <w:rPr>
                <w:bCs/>
                <w:sz w:val="16"/>
                <w:szCs w:val="16"/>
              </w:rPr>
            </w:pPr>
            <w:r>
              <w:rPr>
                <w:bCs/>
                <w:sz w:val="16"/>
                <w:szCs w:val="16"/>
              </w:rPr>
              <w:t>6</w:t>
            </w:r>
          </w:p>
        </w:tc>
        <w:tc>
          <w:tcPr>
            <w:tcW w:w="1074" w:type="dxa"/>
            <w:tcBorders>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222" w:type="dxa"/>
            <w:tcBorders>
              <w:left w:val="single" w:sz="4" w:space="0" w:color="000000"/>
              <w:bottom w:val="single" w:sz="4" w:space="0" w:color="000000"/>
            </w:tcBorders>
            <w:tcMar>
              <w:top w:w="0" w:type="dxa"/>
              <w:left w:w="108" w:type="dxa"/>
              <w:bottom w:w="0" w:type="dxa"/>
              <w:right w:w="108" w:type="dxa"/>
            </w:tcMar>
          </w:tcPr>
          <w:p w:rsidR="00000318" w:rsidRDefault="00593C4A">
            <w:pPr>
              <w:snapToGrid w:val="0"/>
              <w:ind w:left="-1134" w:firstLine="1134"/>
              <w:jc w:val="center"/>
              <w:rPr>
                <w:bCs/>
                <w:sz w:val="16"/>
                <w:szCs w:val="16"/>
              </w:rPr>
            </w:pPr>
            <w:r>
              <w:rPr>
                <w:bCs/>
                <w:sz w:val="16"/>
                <w:szCs w:val="16"/>
              </w:rPr>
              <w:t>41,5</w:t>
            </w:r>
          </w:p>
        </w:tc>
        <w:tc>
          <w:tcPr>
            <w:tcW w:w="887" w:type="dxa"/>
            <w:tcBorders>
              <w:left w:val="single" w:sz="4" w:space="0" w:color="000000"/>
              <w:bottom w:val="single" w:sz="4" w:space="0" w:color="000000"/>
            </w:tcBorders>
            <w:tcMar>
              <w:top w:w="0" w:type="dxa"/>
              <w:left w:w="108" w:type="dxa"/>
              <w:bottom w:w="0" w:type="dxa"/>
              <w:right w:w="108" w:type="dxa"/>
            </w:tcMar>
          </w:tcPr>
          <w:p w:rsidR="00000318" w:rsidRDefault="00593C4A" w:rsidP="00934DFF">
            <w:pPr>
              <w:snapToGrid w:val="0"/>
              <w:ind w:left="-1134" w:right="4"/>
              <w:jc w:val="right"/>
              <w:rPr>
                <w:bCs/>
                <w:sz w:val="16"/>
                <w:szCs w:val="16"/>
              </w:rPr>
            </w:pPr>
            <w:r>
              <w:rPr>
                <w:bCs/>
                <w:sz w:val="16"/>
                <w:szCs w:val="16"/>
              </w:rPr>
              <w:t>100</w:t>
            </w:r>
          </w:p>
        </w:tc>
        <w:tc>
          <w:tcPr>
            <w:tcW w:w="938" w:type="dxa"/>
            <w:tcBorders>
              <w:left w:val="single" w:sz="4" w:space="0" w:color="000000"/>
              <w:bottom w:val="single" w:sz="4" w:space="0" w:color="000000"/>
            </w:tcBorders>
            <w:tcMar>
              <w:top w:w="0" w:type="dxa"/>
              <w:left w:w="108" w:type="dxa"/>
              <w:bottom w:w="0" w:type="dxa"/>
              <w:right w:w="108" w:type="dxa"/>
            </w:tcMar>
          </w:tcPr>
          <w:p w:rsidR="00000318" w:rsidRDefault="00593C4A" w:rsidP="00934DFF">
            <w:pPr>
              <w:snapToGrid w:val="0"/>
              <w:ind w:left="-1134" w:right="4"/>
              <w:jc w:val="right"/>
              <w:rPr>
                <w:bCs/>
                <w:sz w:val="16"/>
                <w:szCs w:val="16"/>
              </w:rPr>
            </w:pPr>
            <w:r>
              <w:rPr>
                <w:bCs/>
                <w:sz w:val="16"/>
                <w:szCs w:val="16"/>
              </w:rPr>
              <w:t>41,5</w:t>
            </w:r>
          </w:p>
        </w:tc>
        <w:tc>
          <w:tcPr>
            <w:tcW w:w="1690" w:type="dxa"/>
            <w:tcBorders>
              <w:left w:val="single" w:sz="4" w:space="0" w:color="000000"/>
              <w:bottom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r>
      <w:tr w:rsidR="00000318" w:rsidTr="00593C4A">
        <w:trPr>
          <w:trHeight w:val="271"/>
        </w:trPr>
        <w:tc>
          <w:tcPr>
            <w:tcW w:w="450" w:type="dxa"/>
            <w:tcBorders>
              <w:left w:val="single" w:sz="4" w:space="0" w:color="000000"/>
              <w:bottom w:val="single" w:sz="4" w:space="0" w:color="auto"/>
            </w:tcBorders>
            <w:tcMar>
              <w:top w:w="0" w:type="dxa"/>
              <w:left w:w="108" w:type="dxa"/>
              <w:bottom w:w="0" w:type="dxa"/>
              <w:right w:w="108" w:type="dxa"/>
            </w:tcMar>
          </w:tcPr>
          <w:p w:rsidR="00000318" w:rsidRDefault="00593C4A">
            <w:pPr>
              <w:snapToGrid w:val="0"/>
              <w:ind w:left="-1134" w:firstLine="1134"/>
              <w:jc w:val="center"/>
              <w:rPr>
                <w:bCs/>
                <w:sz w:val="16"/>
                <w:szCs w:val="16"/>
              </w:rPr>
            </w:pPr>
            <w:r>
              <w:rPr>
                <w:bCs/>
                <w:sz w:val="16"/>
                <w:szCs w:val="16"/>
              </w:rPr>
              <w:t>5</w:t>
            </w:r>
          </w:p>
        </w:tc>
        <w:tc>
          <w:tcPr>
            <w:tcW w:w="2336" w:type="dxa"/>
            <w:tcBorders>
              <w:left w:val="single" w:sz="4" w:space="0" w:color="000000"/>
              <w:bottom w:val="single" w:sz="4" w:space="0" w:color="auto"/>
            </w:tcBorders>
            <w:tcMar>
              <w:top w:w="0" w:type="dxa"/>
              <w:left w:w="108" w:type="dxa"/>
              <w:bottom w:w="0" w:type="dxa"/>
              <w:right w:w="108" w:type="dxa"/>
            </w:tcMar>
          </w:tcPr>
          <w:p w:rsidR="00000318" w:rsidRDefault="00000318">
            <w:pPr>
              <w:snapToGrid w:val="0"/>
              <w:ind w:left="-1134" w:firstLine="1134"/>
              <w:jc w:val="center"/>
              <w:rPr>
                <w:bCs/>
                <w:sz w:val="16"/>
                <w:szCs w:val="16"/>
              </w:rPr>
            </w:pPr>
          </w:p>
          <w:p w:rsidR="00934DFF" w:rsidRDefault="00593C4A">
            <w:pPr>
              <w:snapToGrid w:val="0"/>
              <w:ind w:left="-1134" w:firstLine="1134"/>
              <w:jc w:val="center"/>
              <w:rPr>
                <w:bCs/>
                <w:sz w:val="16"/>
                <w:szCs w:val="16"/>
              </w:rPr>
            </w:pPr>
            <w:proofErr w:type="spellStart"/>
            <w:r>
              <w:rPr>
                <w:bCs/>
                <w:sz w:val="16"/>
                <w:szCs w:val="16"/>
              </w:rPr>
              <w:t>Бокарев</w:t>
            </w:r>
            <w:proofErr w:type="spellEnd"/>
            <w:r>
              <w:rPr>
                <w:bCs/>
                <w:sz w:val="16"/>
                <w:szCs w:val="16"/>
              </w:rPr>
              <w:t xml:space="preserve"> Виктор </w:t>
            </w:r>
            <w:proofErr w:type="spellStart"/>
            <w:r>
              <w:rPr>
                <w:bCs/>
                <w:sz w:val="16"/>
                <w:szCs w:val="16"/>
              </w:rPr>
              <w:t>Алесеевич</w:t>
            </w:r>
            <w:proofErr w:type="spellEnd"/>
          </w:p>
          <w:p w:rsidR="00593C4A" w:rsidRDefault="00593C4A">
            <w:pPr>
              <w:snapToGrid w:val="0"/>
              <w:ind w:left="-1134" w:firstLine="1134"/>
              <w:jc w:val="center"/>
              <w:rPr>
                <w:bCs/>
                <w:sz w:val="16"/>
                <w:szCs w:val="16"/>
              </w:rPr>
            </w:pPr>
          </w:p>
        </w:tc>
        <w:tc>
          <w:tcPr>
            <w:tcW w:w="1067" w:type="dxa"/>
            <w:tcBorders>
              <w:left w:val="single" w:sz="4" w:space="0" w:color="000000"/>
              <w:bottom w:val="single" w:sz="4" w:space="0" w:color="auto"/>
            </w:tcBorders>
            <w:tcMar>
              <w:top w:w="0" w:type="dxa"/>
              <w:left w:w="108" w:type="dxa"/>
              <w:bottom w:w="0" w:type="dxa"/>
              <w:right w:w="108" w:type="dxa"/>
            </w:tcMar>
          </w:tcPr>
          <w:p w:rsidR="00000318" w:rsidRDefault="00593C4A">
            <w:pPr>
              <w:snapToGrid w:val="0"/>
              <w:ind w:left="-1134" w:firstLine="1134"/>
              <w:jc w:val="center"/>
              <w:rPr>
                <w:bCs/>
                <w:sz w:val="16"/>
                <w:szCs w:val="16"/>
              </w:rPr>
            </w:pPr>
            <w:r>
              <w:rPr>
                <w:bCs/>
                <w:sz w:val="16"/>
                <w:szCs w:val="16"/>
              </w:rPr>
              <w:t>7</w:t>
            </w:r>
          </w:p>
        </w:tc>
        <w:tc>
          <w:tcPr>
            <w:tcW w:w="1074" w:type="dxa"/>
            <w:tcBorders>
              <w:left w:val="single" w:sz="4" w:space="0" w:color="000000"/>
              <w:bottom w:val="single" w:sz="4" w:space="0" w:color="auto"/>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222" w:type="dxa"/>
            <w:tcBorders>
              <w:left w:val="single" w:sz="4" w:space="0" w:color="000000"/>
              <w:bottom w:val="single" w:sz="4" w:space="0" w:color="auto"/>
            </w:tcBorders>
            <w:tcMar>
              <w:top w:w="0" w:type="dxa"/>
              <w:left w:w="108" w:type="dxa"/>
              <w:bottom w:w="0" w:type="dxa"/>
              <w:right w:w="108" w:type="dxa"/>
            </w:tcMar>
          </w:tcPr>
          <w:p w:rsidR="00000318" w:rsidRDefault="00593C4A">
            <w:pPr>
              <w:snapToGrid w:val="0"/>
              <w:ind w:left="-1134" w:firstLine="1134"/>
              <w:jc w:val="center"/>
              <w:rPr>
                <w:bCs/>
                <w:sz w:val="16"/>
                <w:szCs w:val="16"/>
              </w:rPr>
            </w:pPr>
            <w:r>
              <w:rPr>
                <w:bCs/>
                <w:sz w:val="16"/>
                <w:szCs w:val="16"/>
              </w:rPr>
              <w:t>58,7</w:t>
            </w:r>
          </w:p>
        </w:tc>
        <w:tc>
          <w:tcPr>
            <w:tcW w:w="887" w:type="dxa"/>
            <w:tcBorders>
              <w:left w:val="single" w:sz="4" w:space="0" w:color="000000"/>
              <w:bottom w:val="single" w:sz="4" w:space="0" w:color="auto"/>
            </w:tcBorders>
            <w:tcMar>
              <w:top w:w="0" w:type="dxa"/>
              <w:left w:w="108" w:type="dxa"/>
              <w:bottom w:w="0" w:type="dxa"/>
              <w:right w:w="108" w:type="dxa"/>
            </w:tcMar>
          </w:tcPr>
          <w:p w:rsidR="00000318" w:rsidRDefault="00593C4A" w:rsidP="00934DFF">
            <w:pPr>
              <w:snapToGrid w:val="0"/>
              <w:ind w:left="-1134" w:right="4"/>
              <w:jc w:val="right"/>
              <w:rPr>
                <w:bCs/>
                <w:sz w:val="16"/>
                <w:szCs w:val="16"/>
              </w:rPr>
            </w:pPr>
            <w:r>
              <w:rPr>
                <w:bCs/>
                <w:sz w:val="16"/>
                <w:szCs w:val="16"/>
              </w:rPr>
              <w:t>100</w:t>
            </w:r>
          </w:p>
        </w:tc>
        <w:tc>
          <w:tcPr>
            <w:tcW w:w="938" w:type="dxa"/>
            <w:tcBorders>
              <w:left w:val="single" w:sz="4" w:space="0" w:color="000000"/>
              <w:bottom w:val="single" w:sz="4" w:space="0" w:color="auto"/>
            </w:tcBorders>
            <w:tcMar>
              <w:top w:w="0" w:type="dxa"/>
              <w:left w:w="108" w:type="dxa"/>
              <w:bottom w:w="0" w:type="dxa"/>
              <w:right w:w="108" w:type="dxa"/>
            </w:tcMar>
          </w:tcPr>
          <w:p w:rsidR="00000318" w:rsidRDefault="00593C4A" w:rsidP="00934DFF">
            <w:pPr>
              <w:snapToGrid w:val="0"/>
              <w:ind w:left="-1134" w:right="4"/>
              <w:jc w:val="right"/>
              <w:rPr>
                <w:bCs/>
                <w:sz w:val="16"/>
                <w:szCs w:val="16"/>
              </w:rPr>
            </w:pPr>
            <w:r>
              <w:rPr>
                <w:bCs/>
                <w:sz w:val="16"/>
                <w:szCs w:val="16"/>
              </w:rPr>
              <w:t>58,7</w:t>
            </w:r>
          </w:p>
        </w:tc>
        <w:tc>
          <w:tcPr>
            <w:tcW w:w="1690" w:type="dxa"/>
            <w:tcBorders>
              <w:left w:val="single" w:sz="4" w:space="0" w:color="000000"/>
              <w:bottom w:val="single" w:sz="4" w:space="0" w:color="auto"/>
            </w:tcBorders>
            <w:tcMar>
              <w:top w:w="0" w:type="dxa"/>
              <w:left w:w="108" w:type="dxa"/>
              <w:bottom w:w="0" w:type="dxa"/>
              <w:right w:w="108" w:type="dxa"/>
            </w:tcMar>
          </w:tcPr>
          <w:p w:rsidR="00000318" w:rsidRDefault="00000318">
            <w:pPr>
              <w:snapToGrid w:val="0"/>
              <w:ind w:left="-1134" w:firstLine="1134"/>
              <w:jc w:val="center"/>
              <w:rPr>
                <w:bCs/>
                <w:sz w:val="16"/>
                <w:szCs w:val="16"/>
              </w:rPr>
            </w:pPr>
          </w:p>
        </w:tc>
        <w:tc>
          <w:tcPr>
            <w:tcW w:w="1417" w:type="dxa"/>
            <w:tcBorders>
              <w:left w:val="single" w:sz="4" w:space="0" w:color="000000"/>
              <w:bottom w:val="single" w:sz="4" w:space="0" w:color="auto"/>
              <w:right w:val="single" w:sz="4" w:space="0" w:color="000000"/>
            </w:tcBorders>
            <w:tcMar>
              <w:top w:w="0" w:type="dxa"/>
              <w:left w:w="108" w:type="dxa"/>
              <w:bottom w:w="0" w:type="dxa"/>
              <w:right w:w="108" w:type="dxa"/>
            </w:tcMar>
          </w:tcPr>
          <w:p w:rsidR="00000318" w:rsidRDefault="00000318">
            <w:pPr>
              <w:snapToGrid w:val="0"/>
              <w:ind w:left="-1134" w:firstLine="1134"/>
              <w:jc w:val="center"/>
              <w:rPr>
                <w:bCs/>
                <w:sz w:val="16"/>
                <w:szCs w:val="16"/>
              </w:rPr>
            </w:pPr>
          </w:p>
        </w:tc>
      </w:tr>
      <w:tr w:rsidR="00593C4A" w:rsidTr="00593C4A">
        <w:trPr>
          <w:trHeight w:val="267"/>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6</w:t>
            </w:r>
          </w:p>
          <w:p w:rsidR="00593C4A" w:rsidRDefault="00593C4A">
            <w:pPr>
              <w:snapToGrid w:val="0"/>
              <w:ind w:left="-1134" w:firstLine="1134"/>
              <w:jc w:val="center"/>
              <w:rPr>
                <w:bCs/>
                <w:sz w:val="16"/>
                <w:szCs w:val="16"/>
              </w:rPr>
            </w:pP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roofErr w:type="spellStart"/>
            <w:r>
              <w:rPr>
                <w:bCs/>
                <w:sz w:val="16"/>
                <w:szCs w:val="16"/>
              </w:rPr>
              <w:t>Игнашкина</w:t>
            </w:r>
            <w:proofErr w:type="spellEnd"/>
            <w:r>
              <w:rPr>
                <w:bCs/>
                <w:sz w:val="16"/>
                <w:szCs w:val="16"/>
              </w:rPr>
              <w:t xml:space="preserve"> Ирина Николаевна</w:t>
            </w: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8</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58,7</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58,7</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203"/>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7</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593C4A">
            <w:pPr>
              <w:snapToGrid w:val="0"/>
              <w:ind w:left="-1134" w:firstLine="1134"/>
              <w:jc w:val="center"/>
              <w:rPr>
                <w:bCs/>
                <w:sz w:val="16"/>
                <w:szCs w:val="16"/>
              </w:rPr>
            </w:pPr>
          </w:p>
          <w:p w:rsidR="00593C4A" w:rsidRDefault="00593C4A" w:rsidP="00593C4A">
            <w:pPr>
              <w:snapToGrid w:val="0"/>
              <w:rPr>
                <w:bCs/>
                <w:sz w:val="16"/>
                <w:szCs w:val="16"/>
              </w:rPr>
            </w:pPr>
            <w:r>
              <w:rPr>
                <w:bCs/>
                <w:sz w:val="16"/>
                <w:szCs w:val="16"/>
              </w:rPr>
              <w:t xml:space="preserve">Девяткина </w:t>
            </w:r>
            <w:proofErr w:type="spellStart"/>
            <w:r>
              <w:rPr>
                <w:bCs/>
                <w:sz w:val="16"/>
                <w:szCs w:val="16"/>
              </w:rPr>
              <w:t>Лина</w:t>
            </w:r>
            <w:proofErr w:type="spellEnd"/>
            <w:r>
              <w:rPr>
                <w:bCs/>
                <w:sz w:val="16"/>
                <w:szCs w:val="16"/>
              </w:rPr>
              <w:t xml:space="preserve"> Анатольевна</w:t>
            </w:r>
          </w:p>
          <w:p w:rsidR="00593C4A" w:rsidRDefault="00593C4A" w:rsidP="00593C4A">
            <w:pPr>
              <w:snapToGrid w:val="0"/>
              <w:rPr>
                <w:bCs/>
                <w:sz w:val="16"/>
                <w:szCs w:val="16"/>
              </w:rPr>
            </w:pPr>
            <w:r>
              <w:rPr>
                <w:bCs/>
                <w:sz w:val="16"/>
                <w:szCs w:val="16"/>
              </w:rPr>
              <w:t>Аксенов Анатолий Аркадьевич</w:t>
            </w:r>
          </w:p>
          <w:p w:rsidR="00593C4A" w:rsidRDefault="00593C4A" w:rsidP="00593C4A">
            <w:pPr>
              <w:snapToGrid w:val="0"/>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9</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37,7</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50</w:t>
            </w:r>
          </w:p>
          <w:p w:rsidR="00593C4A" w:rsidRDefault="00593C4A" w:rsidP="00934DFF">
            <w:pPr>
              <w:snapToGrid w:val="0"/>
              <w:ind w:left="-1134" w:right="4"/>
              <w:jc w:val="right"/>
              <w:rPr>
                <w:bCs/>
                <w:sz w:val="16"/>
                <w:szCs w:val="16"/>
              </w:rPr>
            </w:pPr>
            <w:r>
              <w:rPr>
                <w:bCs/>
                <w:sz w:val="16"/>
                <w:szCs w:val="16"/>
              </w:rPr>
              <w:t>50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37,7</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200"/>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8</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r>
              <w:rPr>
                <w:bCs/>
                <w:sz w:val="16"/>
                <w:szCs w:val="16"/>
              </w:rPr>
              <w:t>Михеева Татьяна Николаевна</w:t>
            </w: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10</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59,6</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59,6</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17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9</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593C4A">
            <w:pPr>
              <w:snapToGrid w:val="0"/>
              <w:ind w:left="-1134" w:firstLine="1134"/>
              <w:jc w:val="center"/>
              <w:rPr>
                <w:bCs/>
                <w:sz w:val="16"/>
                <w:szCs w:val="16"/>
              </w:rPr>
            </w:pPr>
            <w:proofErr w:type="spellStart"/>
            <w:r>
              <w:rPr>
                <w:bCs/>
                <w:sz w:val="16"/>
                <w:szCs w:val="16"/>
              </w:rPr>
              <w:t>Пятибратов</w:t>
            </w:r>
            <w:proofErr w:type="spellEnd"/>
            <w:r>
              <w:rPr>
                <w:bCs/>
                <w:sz w:val="16"/>
                <w:szCs w:val="16"/>
              </w:rPr>
              <w:t xml:space="preserve"> Александр Степанович</w:t>
            </w:r>
          </w:p>
          <w:p w:rsidR="00593C4A" w:rsidRDefault="00593C4A" w:rsidP="00593C4A">
            <w:pPr>
              <w:snapToGrid w:val="0"/>
              <w:ind w:left="-1134" w:firstLine="1134"/>
              <w:jc w:val="center"/>
              <w:rPr>
                <w:bCs/>
                <w:sz w:val="16"/>
                <w:szCs w:val="16"/>
              </w:rPr>
            </w:pPr>
            <w:proofErr w:type="spellStart"/>
            <w:r>
              <w:rPr>
                <w:bCs/>
                <w:sz w:val="16"/>
                <w:szCs w:val="16"/>
              </w:rPr>
              <w:t>Пятибратова</w:t>
            </w:r>
            <w:proofErr w:type="spellEnd"/>
            <w:r>
              <w:rPr>
                <w:bCs/>
                <w:sz w:val="16"/>
                <w:szCs w:val="16"/>
              </w:rPr>
              <w:t xml:space="preserve"> Людмила Анатольевна</w:t>
            </w: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11</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41,5</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50</w:t>
            </w:r>
          </w:p>
          <w:p w:rsidR="00593C4A" w:rsidRDefault="00593C4A" w:rsidP="00934DFF">
            <w:pPr>
              <w:snapToGrid w:val="0"/>
              <w:ind w:left="-1134" w:right="4"/>
              <w:jc w:val="right"/>
              <w:rPr>
                <w:bCs/>
                <w:sz w:val="16"/>
                <w:szCs w:val="16"/>
              </w:rPr>
            </w:pPr>
            <w:r>
              <w:rPr>
                <w:bCs/>
                <w:sz w:val="16"/>
                <w:szCs w:val="16"/>
              </w:rPr>
              <w:t>50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41,5</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203"/>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10</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r>
              <w:rPr>
                <w:bCs/>
                <w:sz w:val="16"/>
                <w:szCs w:val="16"/>
              </w:rPr>
              <w:t>Архипова Людмила Васильевна</w:t>
            </w: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12</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58,9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58,9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40"/>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11</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Перфильева Вера Ивановна</w:t>
            </w: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58,9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58,9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6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12</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rsidP="00593C4A">
            <w:pPr>
              <w:snapToGrid w:val="0"/>
              <w:rPr>
                <w:bCs/>
                <w:sz w:val="16"/>
                <w:szCs w:val="16"/>
              </w:rPr>
            </w:pPr>
            <w:r>
              <w:rPr>
                <w:bCs/>
                <w:sz w:val="16"/>
                <w:szCs w:val="16"/>
              </w:rPr>
              <w:t>Татаринцев Роман Викторович</w:t>
            </w:r>
          </w:p>
          <w:p w:rsidR="00593C4A" w:rsidRDefault="00593C4A" w:rsidP="00593C4A">
            <w:pPr>
              <w:snapToGrid w:val="0"/>
              <w:rPr>
                <w:bCs/>
                <w:sz w:val="16"/>
                <w:szCs w:val="16"/>
              </w:rPr>
            </w:pPr>
          </w:p>
          <w:p w:rsidR="00593C4A" w:rsidRDefault="00593C4A" w:rsidP="00593C4A">
            <w:pPr>
              <w:snapToGrid w:val="0"/>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37,2</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37,2</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67"/>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13</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r>
              <w:rPr>
                <w:bCs/>
                <w:sz w:val="16"/>
                <w:szCs w:val="16"/>
              </w:rPr>
              <w:t>Герасимова Татьяна Владимировна</w:t>
            </w: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16</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37,2</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37,2</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6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14</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rsidP="00593C4A">
            <w:pPr>
              <w:snapToGrid w:val="0"/>
              <w:rPr>
                <w:bCs/>
                <w:sz w:val="16"/>
                <w:szCs w:val="16"/>
              </w:rPr>
            </w:pPr>
            <w:r>
              <w:rPr>
                <w:bCs/>
                <w:sz w:val="16"/>
                <w:szCs w:val="16"/>
              </w:rPr>
              <w:t>Зиновьева Надежда Владимировна</w:t>
            </w: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28</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60,2</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60,2</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6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15</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r>
              <w:rPr>
                <w:bCs/>
                <w:sz w:val="16"/>
                <w:szCs w:val="16"/>
              </w:rPr>
              <w:t>Перегудов Владимир Вячеславович</w:t>
            </w: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27</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41,0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593C4A" w:rsidRDefault="00593C4A" w:rsidP="00934DFF">
            <w:pPr>
              <w:snapToGrid w:val="0"/>
              <w:ind w:left="-1134" w:right="4"/>
              <w:jc w:val="right"/>
              <w:rPr>
                <w:bCs/>
                <w:sz w:val="16"/>
                <w:szCs w:val="16"/>
              </w:rPr>
            </w:pPr>
            <w:r>
              <w:rPr>
                <w:bCs/>
                <w:sz w:val="16"/>
                <w:szCs w:val="16"/>
              </w:rPr>
              <w:t>41,0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2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593C4A">
            <w:pPr>
              <w:snapToGrid w:val="0"/>
              <w:ind w:left="-1134" w:firstLine="1134"/>
              <w:jc w:val="center"/>
              <w:rPr>
                <w:bCs/>
                <w:sz w:val="16"/>
                <w:szCs w:val="16"/>
              </w:rPr>
            </w:pPr>
            <w:r>
              <w:rPr>
                <w:bCs/>
                <w:sz w:val="16"/>
                <w:szCs w:val="16"/>
              </w:rPr>
              <w:t>16</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205DF1" w:rsidP="00593C4A">
            <w:pPr>
              <w:snapToGrid w:val="0"/>
              <w:ind w:left="-1134" w:firstLine="1134"/>
              <w:jc w:val="center"/>
              <w:rPr>
                <w:bCs/>
                <w:sz w:val="16"/>
                <w:szCs w:val="16"/>
              </w:rPr>
            </w:pPr>
            <w:r>
              <w:rPr>
                <w:bCs/>
                <w:sz w:val="16"/>
                <w:szCs w:val="16"/>
              </w:rPr>
              <w:t xml:space="preserve">Захаров Алексей </w:t>
            </w:r>
            <w:r>
              <w:rPr>
                <w:bCs/>
                <w:sz w:val="16"/>
                <w:szCs w:val="16"/>
              </w:rPr>
              <w:lastRenderedPageBreak/>
              <w:t>Александрович</w:t>
            </w:r>
          </w:p>
          <w:p w:rsidR="00593C4A" w:rsidRDefault="00593C4A" w:rsidP="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29</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66,1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66,1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339"/>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17</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205DF1">
            <w:pPr>
              <w:snapToGrid w:val="0"/>
              <w:ind w:left="-1134" w:firstLine="1134"/>
              <w:jc w:val="center"/>
              <w:rPr>
                <w:bCs/>
                <w:sz w:val="16"/>
                <w:szCs w:val="16"/>
              </w:rPr>
            </w:pPr>
            <w:r>
              <w:rPr>
                <w:bCs/>
                <w:sz w:val="16"/>
                <w:szCs w:val="16"/>
              </w:rPr>
              <w:t>Фатеева Галина Александровна</w:t>
            </w:r>
          </w:p>
          <w:p w:rsidR="00593C4A" w:rsidRDefault="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31</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41,1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41,1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593C4A">
        <w:trPr>
          <w:trHeight w:val="24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18</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593C4A" w:rsidRDefault="00205DF1">
            <w:pPr>
              <w:snapToGrid w:val="0"/>
              <w:ind w:left="-1134" w:firstLine="1134"/>
              <w:jc w:val="center"/>
              <w:rPr>
                <w:bCs/>
                <w:sz w:val="16"/>
                <w:szCs w:val="16"/>
              </w:rPr>
            </w:pPr>
            <w:proofErr w:type="spellStart"/>
            <w:r>
              <w:rPr>
                <w:bCs/>
                <w:sz w:val="16"/>
                <w:szCs w:val="16"/>
              </w:rPr>
              <w:t>Бурашников</w:t>
            </w:r>
            <w:proofErr w:type="spellEnd"/>
            <w:r>
              <w:rPr>
                <w:bCs/>
                <w:sz w:val="16"/>
                <w:szCs w:val="16"/>
              </w:rPr>
              <w:t xml:space="preserve"> Сергей Владимирович</w:t>
            </w:r>
          </w:p>
          <w:p w:rsidR="00593C4A" w:rsidRDefault="00593C4A">
            <w:pPr>
              <w:snapToGrid w:val="0"/>
              <w:ind w:left="-1134" w:firstLine="1134"/>
              <w:jc w:val="center"/>
              <w:rPr>
                <w:bCs/>
                <w:sz w:val="16"/>
                <w:szCs w:val="16"/>
              </w:rPr>
            </w:pPr>
          </w:p>
          <w:p w:rsidR="00593C4A" w:rsidRDefault="00593C4A"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32</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60,1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60,1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593C4A" w:rsidTr="00205DF1">
        <w:trPr>
          <w:trHeight w:val="312"/>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19</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roofErr w:type="spellStart"/>
            <w:r>
              <w:rPr>
                <w:bCs/>
                <w:sz w:val="16"/>
                <w:szCs w:val="16"/>
              </w:rPr>
              <w:t>Лондарь</w:t>
            </w:r>
            <w:proofErr w:type="spellEnd"/>
            <w:r>
              <w:rPr>
                <w:bCs/>
                <w:sz w:val="16"/>
                <w:szCs w:val="16"/>
              </w:rPr>
              <w:t xml:space="preserve"> Лариса Николаевна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65,5</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65,5</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93C4A" w:rsidRDefault="00593C4A">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93C4A" w:rsidRDefault="00593C4A">
            <w:pPr>
              <w:snapToGrid w:val="0"/>
              <w:ind w:left="-1134" w:firstLine="1134"/>
              <w:jc w:val="center"/>
              <w:rPr>
                <w:bCs/>
                <w:sz w:val="16"/>
                <w:szCs w:val="16"/>
              </w:rPr>
            </w:pPr>
          </w:p>
        </w:tc>
      </w:tr>
      <w:tr w:rsidR="00205DF1" w:rsidTr="00205DF1">
        <w:trPr>
          <w:trHeight w:val="23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20</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r>
              <w:rPr>
                <w:bCs/>
                <w:sz w:val="16"/>
                <w:szCs w:val="16"/>
              </w:rPr>
              <w:t>Насонова Ольга Владимировна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41,1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41,1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53"/>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21</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r>
              <w:rPr>
                <w:bCs/>
                <w:sz w:val="16"/>
                <w:szCs w:val="16"/>
              </w:rPr>
              <w:t>Зайцева марина Александровна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35</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40,3</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40,3</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25"/>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22</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r>
              <w:rPr>
                <w:bCs/>
                <w:sz w:val="16"/>
                <w:szCs w:val="16"/>
              </w:rPr>
              <w:t>Захаров Сергей Юрьевич</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37</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65,9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65,9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2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23</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roofErr w:type="spellStart"/>
            <w:r>
              <w:rPr>
                <w:bCs/>
                <w:sz w:val="16"/>
                <w:szCs w:val="16"/>
              </w:rPr>
              <w:t>Наумкин</w:t>
            </w:r>
            <w:proofErr w:type="spellEnd"/>
            <w:r>
              <w:rPr>
                <w:bCs/>
                <w:sz w:val="16"/>
                <w:szCs w:val="16"/>
              </w:rPr>
              <w:t xml:space="preserve"> Виктор Александрович</w:t>
            </w:r>
          </w:p>
          <w:p w:rsidR="00205DF1" w:rsidRDefault="00205DF1" w:rsidP="00593C4A">
            <w:pPr>
              <w:snapToGrid w:val="0"/>
              <w:ind w:left="-1134" w:firstLine="1134"/>
              <w:jc w:val="center"/>
              <w:rPr>
                <w:bCs/>
                <w:sz w:val="16"/>
                <w:szCs w:val="16"/>
              </w:rPr>
            </w:pPr>
            <w:r>
              <w:rPr>
                <w:bCs/>
                <w:sz w:val="16"/>
                <w:szCs w:val="16"/>
              </w:rPr>
              <w:t>Перфильева Вера Ивановна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38</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41,0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50</w:t>
            </w:r>
          </w:p>
          <w:p w:rsidR="00205DF1" w:rsidRDefault="00205DF1" w:rsidP="00934DFF">
            <w:pPr>
              <w:snapToGrid w:val="0"/>
              <w:ind w:left="-1134" w:right="4"/>
              <w:jc w:val="right"/>
              <w:rPr>
                <w:bCs/>
                <w:sz w:val="16"/>
                <w:szCs w:val="16"/>
              </w:rPr>
            </w:pPr>
            <w:r>
              <w:rPr>
                <w:bCs/>
                <w:sz w:val="16"/>
                <w:szCs w:val="16"/>
              </w:rPr>
              <w:t>50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41,0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98"/>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24</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r>
              <w:rPr>
                <w:bCs/>
                <w:sz w:val="16"/>
                <w:szCs w:val="16"/>
              </w:rPr>
              <w:t>Зайцева Марина Александровна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39</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40,9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40,9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45"/>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25</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roofErr w:type="spellStart"/>
            <w:r>
              <w:rPr>
                <w:bCs/>
                <w:sz w:val="16"/>
                <w:szCs w:val="16"/>
              </w:rPr>
              <w:t>Часовских</w:t>
            </w:r>
            <w:proofErr w:type="spellEnd"/>
            <w:r>
              <w:rPr>
                <w:bCs/>
                <w:sz w:val="16"/>
                <w:szCs w:val="16"/>
              </w:rPr>
              <w:t xml:space="preserve"> Александр Владимирович</w:t>
            </w:r>
          </w:p>
          <w:p w:rsidR="00205DF1" w:rsidRDefault="00205DF1" w:rsidP="00593C4A">
            <w:pPr>
              <w:snapToGrid w:val="0"/>
              <w:ind w:left="-1134" w:firstLine="1134"/>
              <w:jc w:val="center"/>
              <w:rPr>
                <w:bCs/>
                <w:sz w:val="16"/>
                <w:szCs w:val="16"/>
              </w:rPr>
            </w:pPr>
            <w:proofErr w:type="spellStart"/>
            <w:r>
              <w:rPr>
                <w:bCs/>
                <w:sz w:val="16"/>
                <w:szCs w:val="16"/>
              </w:rPr>
              <w:t>Часовских</w:t>
            </w:r>
            <w:proofErr w:type="spellEnd"/>
            <w:r>
              <w:rPr>
                <w:bCs/>
                <w:sz w:val="16"/>
                <w:szCs w:val="16"/>
              </w:rPr>
              <w:t xml:space="preserve"> Светлана Михайловна</w:t>
            </w:r>
          </w:p>
          <w:p w:rsidR="00205DF1" w:rsidRDefault="00205DF1" w:rsidP="00593C4A">
            <w:pPr>
              <w:snapToGrid w:val="0"/>
              <w:ind w:left="-1134" w:firstLine="1134"/>
              <w:jc w:val="center"/>
              <w:rPr>
                <w:bCs/>
                <w:sz w:val="16"/>
                <w:szCs w:val="16"/>
              </w:rPr>
            </w:pPr>
            <w:proofErr w:type="spellStart"/>
            <w:r>
              <w:rPr>
                <w:bCs/>
                <w:sz w:val="16"/>
                <w:szCs w:val="16"/>
              </w:rPr>
              <w:t>Часовских</w:t>
            </w:r>
            <w:proofErr w:type="spellEnd"/>
            <w:r>
              <w:rPr>
                <w:bCs/>
                <w:sz w:val="16"/>
                <w:szCs w:val="16"/>
              </w:rPr>
              <w:t xml:space="preserve"> Мария Александровна</w:t>
            </w:r>
          </w:p>
          <w:p w:rsidR="00205DF1" w:rsidRDefault="00205DF1" w:rsidP="00593C4A">
            <w:pPr>
              <w:snapToGrid w:val="0"/>
              <w:ind w:left="-1134" w:firstLine="1134"/>
              <w:jc w:val="center"/>
              <w:rPr>
                <w:bCs/>
                <w:sz w:val="16"/>
                <w:szCs w:val="16"/>
              </w:rPr>
            </w:pPr>
            <w:proofErr w:type="spellStart"/>
            <w:r>
              <w:rPr>
                <w:bCs/>
                <w:sz w:val="16"/>
                <w:szCs w:val="16"/>
              </w:rPr>
              <w:t>Часовских</w:t>
            </w:r>
            <w:proofErr w:type="spellEnd"/>
            <w:r>
              <w:rPr>
                <w:bCs/>
                <w:sz w:val="16"/>
                <w:szCs w:val="16"/>
              </w:rPr>
              <w:t xml:space="preserve"> Михаил Александрович</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47</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79,1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25</w:t>
            </w:r>
          </w:p>
          <w:p w:rsidR="00205DF1" w:rsidRDefault="00205DF1" w:rsidP="00934DFF">
            <w:pPr>
              <w:snapToGrid w:val="0"/>
              <w:ind w:left="-1134" w:right="4"/>
              <w:jc w:val="right"/>
              <w:rPr>
                <w:bCs/>
                <w:sz w:val="16"/>
                <w:szCs w:val="16"/>
              </w:rPr>
            </w:pPr>
            <w:r>
              <w:rPr>
                <w:bCs/>
                <w:sz w:val="16"/>
                <w:szCs w:val="16"/>
              </w:rPr>
              <w:t>25</w:t>
            </w:r>
          </w:p>
          <w:p w:rsidR="00205DF1" w:rsidRDefault="00205DF1" w:rsidP="00934DFF">
            <w:pPr>
              <w:snapToGrid w:val="0"/>
              <w:ind w:left="-1134" w:right="4"/>
              <w:jc w:val="right"/>
              <w:rPr>
                <w:bCs/>
                <w:sz w:val="16"/>
                <w:szCs w:val="16"/>
              </w:rPr>
            </w:pPr>
            <w:r>
              <w:rPr>
                <w:bCs/>
                <w:sz w:val="16"/>
                <w:szCs w:val="16"/>
              </w:rPr>
              <w:t>25</w:t>
            </w:r>
          </w:p>
          <w:p w:rsidR="00205DF1" w:rsidRDefault="00205DF1" w:rsidP="00934DFF">
            <w:pPr>
              <w:snapToGrid w:val="0"/>
              <w:ind w:left="-1134" w:right="4"/>
              <w:jc w:val="right"/>
              <w:rPr>
                <w:bCs/>
                <w:sz w:val="16"/>
                <w:szCs w:val="16"/>
              </w:rPr>
            </w:pPr>
            <w:r>
              <w:rPr>
                <w:bCs/>
                <w:sz w:val="16"/>
                <w:szCs w:val="16"/>
              </w:rPr>
              <w:t>25</w:t>
            </w:r>
          </w:p>
          <w:p w:rsidR="00205DF1" w:rsidRDefault="00205DF1" w:rsidP="00934DFF">
            <w:pPr>
              <w:snapToGrid w:val="0"/>
              <w:ind w:left="-1134" w:right="4"/>
              <w:jc w:val="right"/>
              <w:rPr>
                <w:bCs/>
                <w:sz w:val="16"/>
                <w:szCs w:val="16"/>
              </w:rPr>
            </w:pPr>
          </w:p>
          <w:p w:rsidR="00205DF1" w:rsidRDefault="00205DF1" w:rsidP="00205DF1">
            <w:pPr>
              <w:snapToGrid w:val="0"/>
              <w:ind w:left="-1134" w:right="4"/>
              <w:jc w:val="center"/>
              <w:rPr>
                <w:bCs/>
                <w:sz w:val="16"/>
                <w:szCs w:val="16"/>
              </w:rPr>
            </w:pP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79,1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39"/>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205DF1">
            <w:pPr>
              <w:snapToGrid w:val="0"/>
              <w:ind w:left="-1134" w:firstLine="1134"/>
              <w:jc w:val="center"/>
              <w:rPr>
                <w:bCs/>
                <w:sz w:val="16"/>
                <w:szCs w:val="16"/>
              </w:rPr>
            </w:pPr>
          </w:p>
          <w:p w:rsidR="00205DF1" w:rsidRDefault="00205DF1" w:rsidP="00205DF1">
            <w:pPr>
              <w:snapToGrid w:val="0"/>
              <w:ind w:left="-1134" w:firstLine="1134"/>
              <w:jc w:val="center"/>
              <w:rPr>
                <w:bCs/>
                <w:sz w:val="16"/>
                <w:szCs w:val="16"/>
              </w:rPr>
            </w:pPr>
            <w:r>
              <w:rPr>
                <w:bCs/>
                <w:sz w:val="16"/>
                <w:szCs w:val="16"/>
              </w:rPr>
              <w:t>26</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r>
              <w:rPr>
                <w:bCs/>
                <w:sz w:val="16"/>
                <w:szCs w:val="16"/>
              </w:rPr>
              <w:t>Гриднев Сергей Александрович</w:t>
            </w:r>
          </w:p>
          <w:p w:rsidR="00205DF1" w:rsidRDefault="00205DF1" w:rsidP="00593C4A">
            <w:pPr>
              <w:snapToGrid w:val="0"/>
              <w:ind w:left="-1134" w:firstLine="1134"/>
              <w:jc w:val="center"/>
              <w:rPr>
                <w:bCs/>
                <w:sz w:val="16"/>
                <w:szCs w:val="16"/>
              </w:rPr>
            </w:pPr>
          </w:p>
          <w:p w:rsidR="00205DF1" w:rsidRDefault="00205DF1" w:rsidP="00205DF1">
            <w:pPr>
              <w:snapToGrid w:val="0"/>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48</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36,8</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36,8</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67"/>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27</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roofErr w:type="spellStart"/>
            <w:r>
              <w:rPr>
                <w:bCs/>
                <w:sz w:val="16"/>
                <w:szCs w:val="16"/>
              </w:rPr>
              <w:t>Новская</w:t>
            </w:r>
            <w:proofErr w:type="spellEnd"/>
            <w:r>
              <w:rPr>
                <w:bCs/>
                <w:sz w:val="16"/>
                <w:szCs w:val="16"/>
              </w:rPr>
              <w:t xml:space="preserve"> Софья Александровна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49</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60,0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60,0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190"/>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28</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r>
              <w:rPr>
                <w:bCs/>
                <w:sz w:val="16"/>
                <w:szCs w:val="16"/>
              </w:rPr>
              <w:t>Юмашева Надежда Викторовна</w:t>
            </w: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50</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41,3</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205DF1" w:rsidRDefault="00205DF1" w:rsidP="00934DFF">
            <w:pPr>
              <w:snapToGrid w:val="0"/>
              <w:ind w:left="-1134" w:right="4"/>
              <w:jc w:val="right"/>
              <w:rPr>
                <w:bCs/>
                <w:sz w:val="16"/>
                <w:szCs w:val="16"/>
              </w:rPr>
            </w:pPr>
            <w:r>
              <w:rPr>
                <w:bCs/>
                <w:sz w:val="16"/>
                <w:szCs w:val="16"/>
              </w:rPr>
              <w:t>41,3</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71"/>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205DF1" w:rsidRDefault="00205DF1">
            <w:pPr>
              <w:snapToGrid w:val="0"/>
              <w:ind w:left="-1134" w:firstLine="1134"/>
              <w:jc w:val="center"/>
              <w:rPr>
                <w:bCs/>
                <w:sz w:val="16"/>
                <w:szCs w:val="16"/>
              </w:rPr>
            </w:pPr>
            <w:r>
              <w:rPr>
                <w:bCs/>
                <w:sz w:val="16"/>
                <w:szCs w:val="16"/>
              </w:rPr>
              <w:t>29</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r>
              <w:rPr>
                <w:bCs/>
                <w:sz w:val="16"/>
                <w:szCs w:val="16"/>
              </w:rPr>
              <w:t>Корнев Валерий Николаевич</w:t>
            </w:r>
          </w:p>
          <w:p w:rsidR="00AC5B37" w:rsidRDefault="00AC5B37" w:rsidP="00593C4A">
            <w:pPr>
              <w:snapToGrid w:val="0"/>
              <w:ind w:left="-1134" w:firstLine="1134"/>
              <w:jc w:val="center"/>
              <w:rPr>
                <w:bCs/>
                <w:sz w:val="16"/>
                <w:szCs w:val="16"/>
              </w:rPr>
            </w:pPr>
            <w:r>
              <w:rPr>
                <w:bCs/>
                <w:sz w:val="16"/>
                <w:szCs w:val="16"/>
              </w:rPr>
              <w:t>Корнева Лариса Александровна</w:t>
            </w:r>
          </w:p>
          <w:p w:rsidR="00AC5B37" w:rsidRDefault="00AC5B37" w:rsidP="00593C4A">
            <w:pPr>
              <w:snapToGrid w:val="0"/>
              <w:ind w:left="-1134" w:firstLine="1134"/>
              <w:jc w:val="center"/>
              <w:rPr>
                <w:bCs/>
                <w:sz w:val="16"/>
                <w:szCs w:val="16"/>
              </w:rPr>
            </w:pPr>
            <w:r>
              <w:rPr>
                <w:bCs/>
                <w:sz w:val="16"/>
                <w:szCs w:val="16"/>
              </w:rPr>
              <w:t>Корнев Илья Валерьевич</w:t>
            </w:r>
          </w:p>
          <w:p w:rsidR="00AC5B37" w:rsidRDefault="00AC5B37" w:rsidP="00593C4A">
            <w:pPr>
              <w:snapToGrid w:val="0"/>
              <w:ind w:left="-1134" w:firstLine="1134"/>
              <w:jc w:val="center"/>
              <w:rPr>
                <w:bCs/>
                <w:sz w:val="16"/>
                <w:szCs w:val="16"/>
              </w:rPr>
            </w:pPr>
            <w:r>
              <w:rPr>
                <w:bCs/>
                <w:sz w:val="16"/>
                <w:szCs w:val="16"/>
              </w:rPr>
              <w:t>Корнева Дарья Валерьевна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51</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38,6</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25</w:t>
            </w:r>
          </w:p>
          <w:p w:rsidR="00AC5B37" w:rsidRDefault="00AC5B37" w:rsidP="00934DFF">
            <w:pPr>
              <w:snapToGrid w:val="0"/>
              <w:ind w:left="-1134" w:right="4"/>
              <w:jc w:val="right"/>
              <w:rPr>
                <w:bCs/>
                <w:sz w:val="16"/>
                <w:szCs w:val="16"/>
              </w:rPr>
            </w:pPr>
            <w:r>
              <w:rPr>
                <w:bCs/>
                <w:sz w:val="16"/>
                <w:szCs w:val="16"/>
              </w:rPr>
              <w:t>25</w:t>
            </w:r>
          </w:p>
          <w:p w:rsidR="00AC5B37" w:rsidRDefault="00AC5B37" w:rsidP="00934DFF">
            <w:pPr>
              <w:snapToGrid w:val="0"/>
              <w:ind w:left="-1134" w:right="4"/>
              <w:jc w:val="right"/>
              <w:rPr>
                <w:bCs/>
                <w:sz w:val="16"/>
                <w:szCs w:val="16"/>
              </w:rPr>
            </w:pPr>
            <w:r>
              <w:rPr>
                <w:bCs/>
                <w:sz w:val="16"/>
                <w:szCs w:val="16"/>
              </w:rPr>
              <w:t>25</w:t>
            </w:r>
          </w:p>
          <w:p w:rsidR="00AC5B37" w:rsidRDefault="00AC5B37" w:rsidP="00934DFF">
            <w:pPr>
              <w:snapToGrid w:val="0"/>
              <w:ind w:left="-1134" w:right="4"/>
              <w:jc w:val="right"/>
              <w:rPr>
                <w:bCs/>
                <w:sz w:val="16"/>
                <w:szCs w:val="16"/>
              </w:rPr>
            </w:pPr>
            <w:r>
              <w:rPr>
                <w:bCs/>
                <w:sz w:val="16"/>
                <w:szCs w:val="16"/>
              </w:rPr>
              <w:t>25</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38,6</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72"/>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AC5B37" w:rsidP="00AC5B37">
            <w:pPr>
              <w:snapToGrid w:val="0"/>
              <w:rPr>
                <w:bCs/>
                <w:sz w:val="16"/>
                <w:szCs w:val="16"/>
              </w:rPr>
            </w:pPr>
            <w:r>
              <w:rPr>
                <w:bCs/>
                <w:sz w:val="16"/>
                <w:szCs w:val="16"/>
              </w:rPr>
              <w:t>30</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AC5B37" w:rsidP="00593C4A">
            <w:pPr>
              <w:snapToGrid w:val="0"/>
              <w:ind w:left="-1134" w:firstLine="1134"/>
              <w:jc w:val="center"/>
              <w:rPr>
                <w:bCs/>
                <w:sz w:val="16"/>
                <w:szCs w:val="16"/>
              </w:rPr>
            </w:pPr>
            <w:proofErr w:type="spellStart"/>
            <w:r>
              <w:rPr>
                <w:bCs/>
                <w:sz w:val="16"/>
                <w:szCs w:val="16"/>
              </w:rPr>
              <w:t>Баурина</w:t>
            </w:r>
            <w:proofErr w:type="spellEnd"/>
            <w:r>
              <w:rPr>
                <w:bCs/>
                <w:sz w:val="16"/>
                <w:szCs w:val="16"/>
              </w:rPr>
              <w:t xml:space="preserve"> Татьяна Николаевна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AC5B37">
            <w:pPr>
              <w:snapToGrid w:val="0"/>
              <w:ind w:left="-1134" w:firstLine="1134"/>
              <w:jc w:val="center"/>
              <w:rPr>
                <w:bCs/>
                <w:sz w:val="16"/>
                <w:szCs w:val="16"/>
              </w:rPr>
            </w:pPr>
            <w:r>
              <w:rPr>
                <w:bCs/>
                <w:sz w:val="16"/>
                <w:szCs w:val="16"/>
              </w:rPr>
              <w:lastRenderedPageBreak/>
              <w:t>52</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AC5B37">
            <w:pPr>
              <w:snapToGrid w:val="0"/>
              <w:ind w:left="-1134" w:firstLine="1134"/>
              <w:jc w:val="center"/>
              <w:rPr>
                <w:bCs/>
                <w:sz w:val="16"/>
                <w:szCs w:val="16"/>
              </w:rPr>
            </w:pPr>
            <w:r>
              <w:rPr>
                <w:bCs/>
                <w:sz w:val="16"/>
                <w:szCs w:val="16"/>
              </w:rPr>
              <w:t>79,9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AC5B37" w:rsidP="00934DFF">
            <w:pPr>
              <w:snapToGrid w:val="0"/>
              <w:ind w:left="-1134" w:right="4"/>
              <w:jc w:val="right"/>
              <w:rPr>
                <w:bCs/>
                <w:sz w:val="16"/>
                <w:szCs w:val="16"/>
              </w:rPr>
            </w:pPr>
            <w:r>
              <w:rPr>
                <w:bCs/>
                <w:sz w:val="16"/>
                <w:szCs w:val="16"/>
              </w:rPr>
              <w:t>79,9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71"/>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31</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r>
              <w:rPr>
                <w:bCs/>
                <w:sz w:val="16"/>
                <w:szCs w:val="16"/>
              </w:rPr>
              <w:t>Толстова Елена Николаевна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37,3</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37,3</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2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32</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r>
              <w:rPr>
                <w:bCs/>
                <w:sz w:val="16"/>
                <w:szCs w:val="16"/>
              </w:rPr>
              <w:t>Захарченко Галина Алексеевна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59,9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59,9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81"/>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33</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proofErr w:type="spellStart"/>
            <w:r>
              <w:rPr>
                <w:bCs/>
                <w:sz w:val="16"/>
                <w:szCs w:val="16"/>
              </w:rPr>
              <w:t>Лейзина</w:t>
            </w:r>
            <w:proofErr w:type="spellEnd"/>
            <w:r>
              <w:rPr>
                <w:bCs/>
                <w:sz w:val="16"/>
                <w:szCs w:val="16"/>
              </w:rPr>
              <w:t xml:space="preserve"> Ольга Михайловна </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55</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41,5</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41,5</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85"/>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34</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AC5B37">
            <w:pPr>
              <w:snapToGrid w:val="0"/>
              <w:rPr>
                <w:bCs/>
                <w:sz w:val="16"/>
                <w:szCs w:val="16"/>
              </w:rPr>
            </w:pPr>
            <w:proofErr w:type="spellStart"/>
            <w:r>
              <w:rPr>
                <w:bCs/>
                <w:sz w:val="16"/>
                <w:szCs w:val="16"/>
              </w:rPr>
              <w:t>Чертыковцева</w:t>
            </w:r>
            <w:proofErr w:type="spellEnd"/>
            <w:r>
              <w:rPr>
                <w:bCs/>
                <w:sz w:val="16"/>
                <w:szCs w:val="16"/>
              </w:rPr>
              <w:t xml:space="preserve"> Ольга Николаевна</w:t>
            </w: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56</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40,7</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40,7</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9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35</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r>
              <w:rPr>
                <w:bCs/>
                <w:sz w:val="16"/>
                <w:szCs w:val="16"/>
              </w:rPr>
              <w:t>Строков Николай Анатольевич</w:t>
            </w:r>
          </w:p>
          <w:p w:rsidR="00AC5B37" w:rsidRDefault="00AC5B37" w:rsidP="00593C4A">
            <w:pPr>
              <w:snapToGrid w:val="0"/>
              <w:ind w:left="-1134" w:firstLine="1134"/>
              <w:jc w:val="center"/>
              <w:rPr>
                <w:bCs/>
                <w:sz w:val="16"/>
                <w:szCs w:val="16"/>
              </w:rPr>
            </w:pPr>
            <w:r>
              <w:rPr>
                <w:bCs/>
                <w:sz w:val="16"/>
                <w:szCs w:val="16"/>
              </w:rPr>
              <w:t>Строкова Наталья Григорьевна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57</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77,9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50</w:t>
            </w:r>
          </w:p>
          <w:p w:rsidR="00AC5B37" w:rsidRDefault="00AC5B37" w:rsidP="00934DFF">
            <w:pPr>
              <w:snapToGrid w:val="0"/>
              <w:ind w:left="-1134" w:right="4"/>
              <w:jc w:val="right"/>
              <w:rPr>
                <w:bCs/>
                <w:sz w:val="16"/>
                <w:szCs w:val="16"/>
              </w:rPr>
            </w:pPr>
            <w:r>
              <w:rPr>
                <w:bCs/>
                <w:sz w:val="16"/>
                <w:szCs w:val="16"/>
              </w:rPr>
              <w:t>50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77,9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99"/>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36</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proofErr w:type="spellStart"/>
            <w:r>
              <w:rPr>
                <w:bCs/>
                <w:sz w:val="16"/>
                <w:szCs w:val="16"/>
              </w:rPr>
              <w:t>Горелкин</w:t>
            </w:r>
            <w:proofErr w:type="spellEnd"/>
            <w:r>
              <w:rPr>
                <w:bCs/>
                <w:sz w:val="16"/>
                <w:szCs w:val="16"/>
              </w:rPr>
              <w:t xml:space="preserve"> Иван Иванович</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58</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37,4</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37,4</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80"/>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37</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AC5B37">
            <w:pPr>
              <w:snapToGrid w:val="0"/>
              <w:rPr>
                <w:bCs/>
                <w:sz w:val="16"/>
                <w:szCs w:val="16"/>
              </w:rPr>
            </w:pPr>
            <w:r>
              <w:rPr>
                <w:bCs/>
                <w:sz w:val="16"/>
                <w:szCs w:val="16"/>
              </w:rPr>
              <w:t>Беляев Валерий Сергеевич</w:t>
            </w:r>
          </w:p>
          <w:p w:rsidR="00205DF1" w:rsidRDefault="00205DF1" w:rsidP="00593C4A">
            <w:pPr>
              <w:snapToGrid w:val="0"/>
              <w:ind w:left="-1134" w:firstLine="1134"/>
              <w:jc w:val="center"/>
              <w:rPr>
                <w:bCs/>
                <w:sz w:val="16"/>
                <w:szCs w:val="16"/>
              </w:rPr>
            </w:pPr>
          </w:p>
          <w:p w:rsidR="00AC5B37" w:rsidRDefault="00AC5B37"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59</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60,1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60,1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298"/>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38</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r>
              <w:rPr>
                <w:bCs/>
                <w:sz w:val="16"/>
                <w:szCs w:val="16"/>
              </w:rPr>
              <w:t>Куркина Зоя Николаевна</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60</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41,5</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41,5</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205DF1">
        <w:trPr>
          <w:trHeight w:val="36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39</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205DF1" w:rsidRDefault="00AC5B37" w:rsidP="00593C4A">
            <w:pPr>
              <w:snapToGrid w:val="0"/>
              <w:ind w:left="-1134" w:firstLine="1134"/>
              <w:jc w:val="center"/>
              <w:rPr>
                <w:bCs/>
                <w:sz w:val="16"/>
                <w:szCs w:val="16"/>
              </w:rPr>
            </w:pPr>
            <w:r>
              <w:rPr>
                <w:bCs/>
                <w:sz w:val="16"/>
                <w:szCs w:val="16"/>
              </w:rPr>
              <w:t>Кочетов Олег Геннадиевич</w:t>
            </w:r>
          </w:p>
          <w:p w:rsidR="00205DF1" w:rsidRDefault="00205DF1" w:rsidP="00593C4A">
            <w:pPr>
              <w:snapToGrid w:val="0"/>
              <w:ind w:left="-1134" w:firstLine="1134"/>
              <w:jc w:val="center"/>
              <w:rPr>
                <w:bCs/>
                <w:sz w:val="16"/>
                <w:szCs w:val="16"/>
              </w:rPr>
            </w:pPr>
          </w:p>
          <w:p w:rsidR="00205DF1" w:rsidRDefault="00205DF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61</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40,9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40,9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205DF1" w:rsidTr="00AC5B37">
        <w:trPr>
          <w:trHeight w:val="285"/>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40</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593C4A">
            <w:pPr>
              <w:snapToGrid w:val="0"/>
              <w:ind w:left="-1134" w:firstLine="1134"/>
              <w:jc w:val="center"/>
              <w:rPr>
                <w:bCs/>
                <w:sz w:val="16"/>
                <w:szCs w:val="16"/>
              </w:rPr>
            </w:pPr>
          </w:p>
          <w:p w:rsidR="00AC5B37" w:rsidRDefault="00AC5B37" w:rsidP="00AC5B37">
            <w:pPr>
              <w:snapToGrid w:val="0"/>
              <w:rPr>
                <w:bCs/>
                <w:sz w:val="16"/>
                <w:szCs w:val="16"/>
              </w:rPr>
            </w:pPr>
            <w:r>
              <w:rPr>
                <w:bCs/>
                <w:sz w:val="16"/>
                <w:szCs w:val="16"/>
              </w:rPr>
              <w:t>Федоровская Вера Николаевна</w:t>
            </w:r>
          </w:p>
          <w:p w:rsidR="00AC5B37" w:rsidRDefault="00AC5B37" w:rsidP="00AC5B37">
            <w:pPr>
              <w:snapToGrid w:val="0"/>
              <w:rPr>
                <w:bCs/>
                <w:sz w:val="16"/>
                <w:szCs w:val="16"/>
              </w:rPr>
            </w:pPr>
          </w:p>
          <w:p w:rsidR="00AC5B37" w:rsidRDefault="00AC5B37"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62</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p w:rsidR="00AC5B37" w:rsidRDefault="00AC5B37">
            <w:pPr>
              <w:snapToGrid w:val="0"/>
              <w:ind w:left="-1134" w:firstLine="1134"/>
              <w:jc w:val="center"/>
              <w:rPr>
                <w:bCs/>
                <w:sz w:val="16"/>
                <w:szCs w:val="16"/>
              </w:rPr>
            </w:pPr>
            <w:r>
              <w:rPr>
                <w:bCs/>
                <w:sz w:val="16"/>
                <w:szCs w:val="16"/>
              </w:rPr>
              <w:t>78,6</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rsidP="00934DFF">
            <w:pPr>
              <w:snapToGrid w:val="0"/>
              <w:ind w:left="-1134" w:right="4"/>
              <w:jc w:val="right"/>
              <w:rPr>
                <w:bCs/>
                <w:sz w:val="16"/>
                <w:szCs w:val="16"/>
              </w:rPr>
            </w:pPr>
          </w:p>
          <w:p w:rsidR="00AC5B37" w:rsidRDefault="00AC5B37" w:rsidP="00934DFF">
            <w:pPr>
              <w:snapToGrid w:val="0"/>
              <w:ind w:left="-1134" w:right="4"/>
              <w:jc w:val="right"/>
              <w:rPr>
                <w:bCs/>
                <w:sz w:val="16"/>
                <w:szCs w:val="16"/>
              </w:rPr>
            </w:pPr>
            <w:r>
              <w:rPr>
                <w:bCs/>
                <w:sz w:val="16"/>
                <w:szCs w:val="16"/>
              </w:rPr>
              <w:t>78,6</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205DF1" w:rsidRDefault="00205DF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205DF1" w:rsidRDefault="00205DF1">
            <w:pPr>
              <w:snapToGrid w:val="0"/>
              <w:ind w:left="-1134" w:firstLine="1134"/>
              <w:jc w:val="center"/>
              <w:rPr>
                <w:bCs/>
                <w:sz w:val="16"/>
                <w:szCs w:val="16"/>
              </w:rPr>
            </w:pPr>
          </w:p>
        </w:tc>
      </w:tr>
      <w:tr w:rsidR="00AC5B37" w:rsidTr="00AC5B37">
        <w:trPr>
          <w:trHeight w:val="253"/>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AC5B37">
            <w:pPr>
              <w:snapToGrid w:val="0"/>
              <w:ind w:left="-1134" w:firstLine="1134"/>
              <w:jc w:val="center"/>
              <w:rPr>
                <w:bCs/>
                <w:sz w:val="16"/>
                <w:szCs w:val="16"/>
              </w:rPr>
            </w:pPr>
          </w:p>
          <w:p w:rsidR="00AC5B37" w:rsidRDefault="00AC5B37" w:rsidP="00AC5B37">
            <w:pPr>
              <w:snapToGrid w:val="0"/>
              <w:ind w:left="-1134" w:firstLine="1134"/>
              <w:jc w:val="center"/>
              <w:rPr>
                <w:bCs/>
                <w:sz w:val="16"/>
                <w:szCs w:val="16"/>
              </w:rPr>
            </w:pPr>
            <w:r>
              <w:rPr>
                <w:bCs/>
                <w:sz w:val="16"/>
                <w:szCs w:val="16"/>
              </w:rPr>
              <w:t>41</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593C4A">
            <w:pPr>
              <w:snapToGrid w:val="0"/>
              <w:ind w:left="-1134" w:firstLine="1134"/>
              <w:jc w:val="center"/>
              <w:rPr>
                <w:bCs/>
                <w:sz w:val="16"/>
                <w:szCs w:val="16"/>
              </w:rPr>
            </w:pPr>
          </w:p>
          <w:p w:rsidR="00AC5B37" w:rsidRDefault="00AC5B37" w:rsidP="00593C4A">
            <w:pPr>
              <w:snapToGrid w:val="0"/>
              <w:ind w:left="-1134" w:firstLine="1134"/>
              <w:jc w:val="center"/>
              <w:rPr>
                <w:bCs/>
                <w:sz w:val="16"/>
                <w:szCs w:val="16"/>
              </w:rPr>
            </w:pPr>
            <w:r>
              <w:rPr>
                <w:bCs/>
                <w:sz w:val="16"/>
                <w:szCs w:val="16"/>
              </w:rPr>
              <w:t>Ерофеев Михаил Васильевич</w:t>
            </w:r>
          </w:p>
          <w:p w:rsidR="00AC5B37" w:rsidRDefault="00AC5B37" w:rsidP="00593C4A">
            <w:pPr>
              <w:snapToGrid w:val="0"/>
              <w:ind w:left="-1134" w:firstLine="1134"/>
              <w:jc w:val="center"/>
              <w:rPr>
                <w:bCs/>
                <w:sz w:val="16"/>
                <w:szCs w:val="16"/>
              </w:rPr>
            </w:pPr>
          </w:p>
          <w:p w:rsidR="00AC5B37" w:rsidRDefault="00AC5B37"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AC5B37" w:rsidRDefault="001312C1">
            <w:pPr>
              <w:snapToGrid w:val="0"/>
              <w:ind w:left="-1134" w:firstLine="1134"/>
              <w:jc w:val="center"/>
              <w:rPr>
                <w:bCs/>
                <w:sz w:val="16"/>
                <w:szCs w:val="16"/>
              </w:rPr>
            </w:pPr>
            <w:r>
              <w:rPr>
                <w:bCs/>
                <w:sz w:val="16"/>
                <w:szCs w:val="16"/>
              </w:rPr>
              <w:t>66</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40,0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40,0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C5B37" w:rsidRDefault="00AC5B37">
            <w:pPr>
              <w:snapToGrid w:val="0"/>
              <w:ind w:left="-1134" w:firstLine="1134"/>
              <w:jc w:val="center"/>
              <w:rPr>
                <w:bCs/>
                <w:sz w:val="16"/>
                <w:szCs w:val="16"/>
              </w:rPr>
            </w:pPr>
          </w:p>
        </w:tc>
      </w:tr>
      <w:tr w:rsidR="00AC5B37" w:rsidTr="00AC5B37">
        <w:trPr>
          <w:trHeight w:val="298"/>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AC5B37" w:rsidRDefault="001312C1" w:rsidP="00AC5B37">
            <w:pPr>
              <w:snapToGrid w:val="0"/>
              <w:ind w:left="-1134" w:firstLine="1134"/>
              <w:jc w:val="center"/>
              <w:rPr>
                <w:bCs/>
                <w:sz w:val="16"/>
                <w:szCs w:val="16"/>
              </w:rPr>
            </w:pPr>
            <w:r>
              <w:rPr>
                <w:bCs/>
                <w:sz w:val="16"/>
                <w:szCs w:val="16"/>
              </w:rPr>
              <w:t>42</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593C4A">
            <w:pPr>
              <w:snapToGrid w:val="0"/>
              <w:ind w:left="-1134" w:firstLine="1134"/>
              <w:jc w:val="center"/>
              <w:rPr>
                <w:bCs/>
                <w:sz w:val="16"/>
                <w:szCs w:val="16"/>
              </w:rPr>
            </w:pPr>
          </w:p>
          <w:p w:rsidR="00AC5B37" w:rsidRDefault="001312C1" w:rsidP="00593C4A">
            <w:pPr>
              <w:snapToGrid w:val="0"/>
              <w:ind w:left="-1134" w:firstLine="1134"/>
              <w:jc w:val="center"/>
              <w:rPr>
                <w:bCs/>
                <w:sz w:val="16"/>
                <w:szCs w:val="16"/>
              </w:rPr>
            </w:pPr>
            <w:r>
              <w:rPr>
                <w:bCs/>
                <w:sz w:val="16"/>
                <w:szCs w:val="16"/>
              </w:rPr>
              <w:t>ООО «Аксиома»</w:t>
            </w:r>
          </w:p>
          <w:p w:rsidR="00AC5B37" w:rsidRDefault="00AC5B37" w:rsidP="00593C4A">
            <w:pPr>
              <w:snapToGrid w:val="0"/>
              <w:ind w:left="-1134" w:firstLine="1134"/>
              <w:jc w:val="center"/>
              <w:rPr>
                <w:bCs/>
                <w:sz w:val="16"/>
                <w:szCs w:val="16"/>
              </w:rPr>
            </w:pPr>
          </w:p>
          <w:p w:rsidR="00AC5B37" w:rsidRDefault="00AC5B37"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37,8</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37,8</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C5B37" w:rsidRDefault="00AC5B37">
            <w:pPr>
              <w:snapToGrid w:val="0"/>
              <w:ind w:left="-1134" w:firstLine="1134"/>
              <w:jc w:val="center"/>
              <w:rPr>
                <w:bCs/>
                <w:sz w:val="16"/>
                <w:szCs w:val="16"/>
              </w:rPr>
            </w:pPr>
          </w:p>
        </w:tc>
      </w:tr>
      <w:tr w:rsidR="00AC5B37" w:rsidTr="001312C1">
        <w:trPr>
          <w:trHeight w:val="16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43</w:t>
            </w:r>
          </w:p>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r>
              <w:rPr>
                <w:bCs/>
                <w:sz w:val="16"/>
                <w:szCs w:val="16"/>
              </w:rPr>
              <w:t>ООО «Аксиома»</w:t>
            </w: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88,9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88,9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AC5B37" w:rsidRDefault="00AC5B37">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C5B37" w:rsidRDefault="00AC5B37">
            <w:pPr>
              <w:snapToGrid w:val="0"/>
              <w:ind w:left="-1134" w:firstLine="1134"/>
              <w:jc w:val="center"/>
              <w:rPr>
                <w:bCs/>
                <w:sz w:val="16"/>
                <w:szCs w:val="16"/>
              </w:rPr>
            </w:pPr>
          </w:p>
        </w:tc>
      </w:tr>
      <w:tr w:rsidR="001312C1" w:rsidTr="001312C1">
        <w:trPr>
          <w:trHeight w:val="20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44</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15</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60,0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60,0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232"/>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45</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17</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58,5</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58,5</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7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46</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18</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58,9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58,9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78"/>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47</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19</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37,9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37,9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90"/>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48</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20</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59,9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59,9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6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r>
              <w:rPr>
                <w:bCs/>
                <w:sz w:val="16"/>
                <w:szCs w:val="16"/>
              </w:rPr>
              <w:t>49</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r>
              <w:rPr>
                <w:bCs/>
                <w:sz w:val="16"/>
                <w:szCs w:val="16"/>
              </w:rPr>
              <w:lastRenderedPageBreak/>
              <w:t>21</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r>
              <w:rPr>
                <w:bCs/>
                <w:sz w:val="16"/>
                <w:szCs w:val="16"/>
              </w:rPr>
              <w:t>41,4</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r>
              <w:rPr>
                <w:bCs/>
                <w:sz w:val="16"/>
                <w:szCs w:val="16"/>
              </w:rPr>
              <w:t>41,4</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90"/>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50</w:t>
            </w:r>
          </w:p>
        </w:tc>
        <w:tc>
          <w:tcPr>
            <w:tcW w:w="233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auto"/>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22</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58,7</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58,7</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6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51</w:t>
            </w:r>
          </w:p>
        </w:tc>
        <w:tc>
          <w:tcPr>
            <w:tcW w:w="2336"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1312C1">
            <w:pPr>
              <w:snapToGrid w:val="0"/>
              <w:rPr>
                <w:bCs/>
                <w:sz w:val="16"/>
                <w:szCs w:val="16"/>
              </w:rPr>
            </w:pPr>
          </w:p>
        </w:tc>
        <w:tc>
          <w:tcPr>
            <w:tcW w:w="1067" w:type="dxa"/>
            <w:tcBorders>
              <w:top w:val="single" w:sz="4" w:space="0" w:color="auto"/>
              <w:left w:val="single" w:sz="4" w:space="0" w:color="auto"/>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23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58,9</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58,9</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217"/>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52</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24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38,0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38,0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37"/>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53</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25</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66,3</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66,3</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203"/>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54</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41</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66,2</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66,2</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51"/>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55</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41,2</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41,2</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76"/>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56</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1312C1">
            <w:pPr>
              <w:snapToGrid w:val="0"/>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60,6</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60,6</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178"/>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1312C1" w:rsidRDefault="001312C1" w:rsidP="00AC5B37">
            <w:pPr>
              <w:snapToGrid w:val="0"/>
              <w:ind w:left="-1134" w:firstLine="1134"/>
              <w:jc w:val="center"/>
              <w:rPr>
                <w:bCs/>
                <w:sz w:val="16"/>
                <w:szCs w:val="16"/>
              </w:rPr>
            </w:pPr>
            <w:r>
              <w:rPr>
                <w:bCs/>
                <w:sz w:val="16"/>
                <w:szCs w:val="16"/>
              </w:rPr>
              <w:t>57</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1312C1" w:rsidP="001312C1">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45</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1312C1" w:rsidRDefault="001312C1">
            <w:pPr>
              <w:snapToGrid w:val="0"/>
              <w:ind w:left="-1134" w:firstLine="1134"/>
              <w:jc w:val="center"/>
              <w:rPr>
                <w:bCs/>
                <w:sz w:val="16"/>
                <w:szCs w:val="16"/>
              </w:rPr>
            </w:pPr>
            <w:r>
              <w:rPr>
                <w:bCs/>
                <w:sz w:val="16"/>
                <w:szCs w:val="16"/>
              </w:rPr>
              <w:t>88,1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1312C1">
            <w:pPr>
              <w:snapToGrid w:val="0"/>
              <w:ind w:left="-1134" w:right="4"/>
              <w:rPr>
                <w:bCs/>
                <w:sz w:val="16"/>
                <w:szCs w:val="16"/>
              </w:rPr>
            </w:pPr>
          </w:p>
          <w:p w:rsidR="001312C1" w:rsidRPr="001312C1" w:rsidRDefault="001312C1" w:rsidP="001312C1">
            <w:pPr>
              <w:jc w:val="right"/>
              <w:rPr>
                <w:sz w:val="16"/>
                <w:szCs w:val="16"/>
              </w:rPr>
            </w:pPr>
            <w:r>
              <w:rPr>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1312C1" w:rsidRDefault="001312C1" w:rsidP="00934DFF">
            <w:pPr>
              <w:snapToGrid w:val="0"/>
              <w:ind w:left="-1134" w:right="4"/>
              <w:jc w:val="right"/>
              <w:rPr>
                <w:bCs/>
                <w:sz w:val="16"/>
                <w:szCs w:val="16"/>
              </w:rPr>
            </w:pPr>
            <w:r>
              <w:rPr>
                <w:bCs/>
                <w:sz w:val="16"/>
                <w:szCs w:val="16"/>
              </w:rPr>
              <w:t>88,1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1312C1">
        <w:trPr>
          <w:trHeight w:val="245"/>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55095C" w:rsidRDefault="0055095C" w:rsidP="00AC5B37">
            <w:pPr>
              <w:snapToGrid w:val="0"/>
              <w:ind w:left="-1134" w:firstLine="1134"/>
              <w:jc w:val="center"/>
              <w:rPr>
                <w:bCs/>
                <w:sz w:val="16"/>
                <w:szCs w:val="16"/>
              </w:rPr>
            </w:pPr>
            <w:r>
              <w:rPr>
                <w:bCs/>
                <w:sz w:val="16"/>
                <w:szCs w:val="16"/>
              </w:rPr>
              <w:t>58</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1312C1" w:rsidRDefault="0055095C" w:rsidP="0055095C">
            <w:pPr>
              <w:snapToGrid w:val="0"/>
              <w:jc w:val="center"/>
              <w:rPr>
                <w:bCs/>
                <w:sz w:val="16"/>
                <w:szCs w:val="16"/>
              </w:rPr>
            </w:pPr>
            <w:r>
              <w:rPr>
                <w:bCs/>
                <w:sz w:val="16"/>
                <w:szCs w:val="16"/>
              </w:rPr>
              <w:t>ООО «Аксиома»</w:t>
            </w:r>
          </w:p>
          <w:p w:rsidR="001312C1" w:rsidRDefault="001312C1"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63</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37,1</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37,1</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1312C1" w:rsidTr="0055095C">
        <w:trPr>
          <w:trHeight w:val="329"/>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AC5B37">
            <w:pPr>
              <w:snapToGrid w:val="0"/>
              <w:ind w:left="-1134" w:firstLine="1134"/>
              <w:jc w:val="center"/>
              <w:rPr>
                <w:bCs/>
                <w:sz w:val="16"/>
                <w:szCs w:val="16"/>
              </w:rPr>
            </w:pPr>
          </w:p>
          <w:p w:rsidR="0055095C" w:rsidRDefault="0055095C" w:rsidP="00AC5B37">
            <w:pPr>
              <w:snapToGrid w:val="0"/>
              <w:ind w:left="-1134" w:firstLine="1134"/>
              <w:jc w:val="center"/>
              <w:rPr>
                <w:bCs/>
                <w:sz w:val="16"/>
                <w:szCs w:val="16"/>
              </w:rPr>
            </w:pPr>
            <w:r>
              <w:rPr>
                <w:bCs/>
                <w:sz w:val="16"/>
                <w:szCs w:val="16"/>
              </w:rPr>
              <w:t>59</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593C4A">
            <w:pPr>
              <w:snapToGrid w:val="0"/>
              <w:ind w:left="-1134" w:firstLine="1134"/>
              <w:jc w:val="center"/>
              <w:rPr>
                <w:bCs/>
                <w:sz w:val="16"/>
                <w:szCs w:val="16"/>
              </w:rPr>
            </w:pPr>
          </w:p>
          <w:p w:rsidR="0055095C" w:rsidRDefault="0055095C" w:rsidP="0055095C">
            <w:pPr>
              <w:snapToGrid w:val="0"/>
              <w:jc w:val="center"/>
              <w:rPr>
                <w:bCs/>
                <w:sz w:val="16"/>
                <w:szCs w:val="16"/>
              </w:rPr>
            </w:pPr>
            <w:r>
              <w:rPr>
                <w:bCs/>
                <w:sz w:val="16"/>
                <w:szCs w:val="16"/>
              </w:rPr>
              <w:t>ООО «Аксиома»</w:t>
            </w:r>
          </w:p>
          <w:p w:rsidR="0055095C" w:rsidRDefault="0055095C" w:rsidP="00593C4A">
            <w:pPr>
              <w:snapToGrid w:val="0"/>
              <w:ind w:left="-1134" w:firstLine="1134"/>
              <w:jc w:val="center"/>
              <w:rPr>
                <w:bCs/>
                <w:sz w:val="16"/>
                <w:szCs w:val="16"/>
              </w:rPr>
            </w:pPr>
          </w:p>
          <w:p w:rsidR="001312C1" w:rsidRDefault="001312C1"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64</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60,0</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60,0</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1312C1" w:rsidRDefault="001312C1">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312C1" w:rsidRDefault="001312C1">
            <w:pPr>
              <w:snapToGrid w:val="0"/>
              <w:ind w:left="-1134" w:firstLine="1134"/>
              <w:jc w:val="center"/>
              <w:rPr>
                <w:bCs/>
                <w:sz w:val="16"/>
                <w:szCs w:val="16"/>
              </w:rPr>
            </w:pPr>
          </w:p>
        </w:tc>
      </w:tr>
      <w:tr w:rsidR="0055095C" w:rsidTr="0055095C">
        <w:trPr>
          <w:trHeight w:val="394"/>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AC5B37">
            <w:pPr>
              <w:snapToGrid w:val="0"/>
              <w:ind w:left="-1134" w:firstLine="1134"/>
              <w:jc w:val="center"/>
              <w:rPr>
                <w:bCs/>
                <w:sz w:val="16"/>
                <w:szCs w:val="16"/>
              </w:rPr>
            </w:pPr>
          </w:p>
          <w:p w:rsidR="0055095C" w:rsidRDefault="0055095C" w:rsidP="00AC5B37">
            <w:pPr>
              <w:snapToGrid w:val="0"/>
              <w:ind w:left="-1134" w:firstLine="1134"/>
              <w:jc w:val="center"/>
              <w:rPr>
                <w:bCs/>
                <w:sz w:val="16"/>
                <w:szCs w:val="16"/>
              </w:rPr>
            </w:pPr>
            <w:r>
              <w:rPr>
                <w:bCs/>
                <w:sz w:val="16"/>
                <w:szCs w:val="16"/>
              </w:rPr>
              <w:t>60</w:t>
            </w: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593C4A">
            <w:pPr>
              <w:snapToGrid w:val="0"/>
              <w:ind w:left="-1134" w:firstLine="1134"/>
              <w:jc w:val="center"/>
              <w:rPr>
                <w:bCs/>
                <w:sz w:val="16"/>
                <w:szCs w:val="16"/>
              </w:rPr>
            </w:pPr>
          </w:p>
          <w:p w:rsidR="0055095C" w:rsidRDefault="0055095C" w:rsidP="0055095C">
            <w:pPr>
              <w:snapToGrid w:val="0"/>
              <w:jc w:val="center"/>
              <w:rPr>
                <w:bCs/>
                <w:sz w:val="16"/>
                <w:szCs w:val="16"/>
              </w:rPr>
            </w:pPr>
            <w:r>
              <w:rPr>
                <w:bCs/>
                <w:sz w:val="16"/>
                <w:szCs w:val="16"/>
              </w:rPr>
              <w:t>ООО «Аксиома»</w:t>
            </w:r>
          </w:p>
          <w:p w:rsidR="0055095C" w:rsidRDefault="0055095C" w:rsidP="00593C4A">
            <w:pPr>
              <w:snapToGrid w:val="0"/>
              <w:ind w:left="-1134" w:firstLine="1134"/>
              <w:jc w:val="center"/>
              <w:rPr>
                <w:bCs/>
                <w:sz w:val="16"/>
                <w:szCs w:val="16"/>
              </w:rPr>
            </w:pPr>
          </w:p>
          <w:p w:rsidR="0055095C" w:rsidRDefault="0055095C"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65</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41,4</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55095C">
            <w:pPr>
              <w:snapToGrid w:val="0"/>
              <w:jc w:val="center"/>
              <w:rPr>
                <w:bCs/>
                <w:sz w:val="16"/>
                <w:szCs w:val="16"/>
              </w:rPr>
            </w:pPr>
          </w:p>
          <w:p w:rsidR="0055095C" w:rsidRDefault="0055095C" w:rsidP="0055095C">
            <w:pPr>
              <w:snapToGrid w:val="0"/>
              <w:jc w:val="right"/>
              <w:rPr>
                <w:bCs/>
                <w:sz w:val="16"/>
                <w:szCs w:val="16"/>
              </w:rPr>
            </w:pPr>
            <w:r>
              <w:rPr>
                <w:bCs/>
                <w:sz w:val="16"/>
                <w:szCs w:val="16"/>
              </w:rPr>
              <w:t>41,4</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tc>
      </w:tr>
      <w:tr w:rsidR="0055095C" w:rsidTr="0055095C">
        <w:trPr>
          <w:trHeight w:val="328"/>
        </w:trPr>
        <w:tc>
          <w:tcPr>
            <w:tcW w:w="450"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AC5B37">
            <w:pPr>
              <w:snapToGrid w:val="0"/>
              <w:ind w:left="-1134" w:firstLine="1134"/>
              <w:jc w:val="center"/>
              <w:rPr>
                <w:bCs/>
                <w:sz w:val="16"/>
                <w:szCs w:val="16"/>
              </w:rPr>
            </w:pPr>
          </w:p>
          <w:p w:rsidR="0055095C" w:rsidRDefault="0055095C" w:rsidP="00AC5B37">
            <w:pPr>
              <w:snapToGrid w:val="0"/>
              <w:ind w:left="-1134" w:firstLine="1134"/>
              <w:jc w:val="center"/>
              <w:rPr>
                <w:bCs/>
                <w:sz w:val="16"/>
                <w:szCs w:val="16"/>
              </w:rPr>
            </w:pPr>
            <w:r>
              <w:rPr>
                <w:bCs/>
                <w:sz w:val="16"/>
                <w:szCs w:val="16"/>
              </w:rPr>
              <w:t>61</w:t>
            </w:r>
          </w:p>
          <w:p w:rsidR="0055095C" w:rsidRDefault="0055095C" w:rsidP="00AC5B37">
            <w:pPr>
              <w:snapToGrid w:val="0"/>
              <w:ind w:left="-1134" w:firstLine="1134"/>
              <w:jc w:val="center"/>
              <w:rPr>
                <w:bCs/>
                <w:sz w:val="16"/>
                <w:szCs w:val="16"/>
              </w:rPr>
            </w:pPr>
          </w:p>
          <w:p w:rsidR="0055095C" w:rsidRDefault="0055095C" w:rsidP="00AC5B37">
            <w:pPr>
              <w:snapToGrid w:val="0"/>
              <w:ind w:left="-1134" w:firstLine="1134"/>
              <w:jc w:val="center"/>
              <w:rPr>
                <w:bCs/>
                <w:sz w:val="16"/>
                <w:szCs w:val="16"/>
              </w:rPr>
            </w:pPr>
          </w:p>
        </w:tc>
        <w:tc>
          <w:tcPr>
            <w:tcW w:w="2336"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593C4A">
            <w:pPr>
              <w:snapToGrid w:val="0"/>
              <w:ind w:left="-1134" w:firstLine="1134"/>
              <w:jc w:val="center"/>
              <w:rPr>
                <w:bCs/>
                <w:sz w:val="16"/>
                <w:szCs w:val="16"/>
              </w:rPr>
            </w:pPr>
          </w:p>
          <w:p w:rsidR="0055095C" w:rsidRDefault="0055095C" w:rsidP="0055095C">
            <w:pPr>
              <w:snapToGrid w:val="0"/>
              <w:jc w:val="center"/>
              <w:rPr>
                <w:bCs/>
                <w:sz w:val="16"/>
                <w:szCs w:val="16"/>
              </w:rPr>
            </w:pPr>
            <w:r>
              <w:rPr>
                <w:bCs/>
                <w:sz w:val="16"/>
                <w:szCs w:val="16"/>
              </w:rPr>
              <w:t>ООО «Аксиома»</w:t>
            </w:r>
          </w:p>
          <w:p w:rsidR="0055095C" w:rsidRDefault="0055095C"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67</w:t>
            </w:r>
          </w:p>
        </w:tc>
        <w:tc>
          <w:tcPr>
            <w:tcW w:w="1074"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78,7</w:t>
            </w:r>
          </w:p>
        </w:tc>
        <w:tc>
          <w:tcPr>
            <w:tcW w:w="887"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78,7</w:t>
            </w:r>
          </w:p>
        </w:tc>
        <w:tc>
          <w:tcPr>
            <w:tcW w:w="1690" w:type="dxa"/>
            <w:tcBorders>
              <w:top w:val="single" w:sz="4" w:space="0" w:color="auto"/>
              <w:left w:val="single" w:sz="4" w:space="0" w:color="000000"/>
              <w:bottom w:val="single" w:sz="4" w:space="0" w:color="auto"/>
            </w:tcBorders>
            <w:tcMar>
              <w:top w:w="0" w:type="dxa"/>
              <w:left w:w="108" w:type="dxa"/>
              <w:bottom w:w="0" w:type="dxa"/>
              <w:right w:w="108" w:type="dxa"/>
            </w:tcMar>
          </w:tcPr>
          <w:p w:rsidR="0055095C" w:rsidRDefault="0055095C">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tc>
      </w:tr>
      <w:tr w:rsidR="0055095C" w:rsidTr="00593C4A">
        <w:trPr>
          <w:trHeight w:val="394"/>
        </w:trPr>
        <w:tc>
          <w:tcPr>
            <w:tcW w:w="450"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rsidP="00AC5B37">
            <w:pPr>
              <w:snapToGrid w:val="0"/>
              <w:ind w:left="-1134" w:firstLine="1134"/>
              <w:jc w:val="center"/>
              <w:rPr>
                <w:bCs/>
                <w:sz w:val="16"/>
                <w:szCs w:val="16"/>
              </w:rPr>
            </w:pPr>
          </w:p>
          <w:p w:rsidR="0055095C" w:rsidRDefault="0055095C" w:rsidP="00AC5B37">
            <w:pPr>
              <w:snapToGrid w:val="0"/>
              <w:ind w:left="-1134" w:firstLine="1134"/>
              <w:jc w:val="center"/>
              <w:rPr>
                <w:bCs/>
                <w:sz w:val="16"/>
                <w:szCs w:val="16"/>
              </w:rPr>
            </w:pPr>
            <w:r>
              <w:rPr>
                <w:bCs/>
                <w:sz w:val="16"/>
                <w:szCs w:val="16"/>
              </w:rPr>
              <w:t>62</w:t>
            </w:r>
          </w:p>
        </w:tc>
        <w:tc>
          <w:tcPr>
            <w:tcW w:w="2336"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rsidP="00593C4A">
            <w:pPr>
              <w:snapToGrid w:val="0"/>
              <w:ind w:left="-1134" w:firstLine="1134"/>
              <w:jc w:val="center"/>
              <w:rPr>
                <w:bCs/>
                <w:sz w:val="16"/>
                <w:szCs w:val="16"/>
              </w:rPr>
            </w:pPr>
          </w:p>
          <w:p w:rsidR="0055095C" w:rsidRDefault="0055095C" w:rsidP="00593C4A">
            <w:pPr>
              <w:snapToGrid w:val="0"/>
              <w:ind w:left="-1134" w:firstLine="1134"/>
              <w:jc w:val="center"/>
              <w:rPr>
                <w:bCs/>
                <w:sz w:val="16"/>
                <w:szCs w:val="16"/>
              </w:rPr>
            </w:pPr>
          </w:p>
          <w:p w:rsidR="0055095C" w:rsidRDefault="0055095C" w:rsidP="0055095C">
            <w:pPr>
              <w:snapToGrid w:val="0"/>
              <w:jc w:val="center"/>
              <w:rPr>
                <w:bCs/>
                <w:sz w:val="16"/>
                <w:szCs w:val="16"/>
              </w:rPr>
            </w:pPr>
            <w:r>
              <w:rPr>
                <w:bCs/>
                <w:sz w:val="16"/>
                <w:szCs w:val="16"/>
              </w:rPr>
              <w:t>ООО «Аксиома»</w:t>
            </w:r>
          </w:p>
          <w:p w:rsidR="0055095C" w:rsidRDefault="0055095C" w:rsidP="00593C4A">
            <w:pPr>
              <w:snapToGrid w:val="0"/>
              <w:ind w:left="-1134" w:firstLine="1134"/>
              <w:jc w:val="center"/>
              <w:rPr>
                <w:bCs/>
                <w:sz w:val="16"/>
                <w:szCs w:val="16"/>
              </w:rPr>
            </w:pPr>
          </w:p>
        </w:tc>
        <w:tc>
          <w:tcPr>
            <w:tcW w:w="1067"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68</w:t>
            </w:r>
          </w:p>
        </w:tc>
        <w:tc>
          <w:tcPr>
            <w:tcW w:w="1074"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tc>
        <w:tc>
          <w:tcPr>
            <w:tcW w:w="1222"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p w:rsidR="0055095C" w:rsidRDefault="0055095C">
            <w:pPr>
              <w:snapToGrid w:val="0"/>
              <w:ind w:left="-1134" w:firstLine="1134"/>
              <w:jc w:val="center"/>
              <w:rPr>
                <w:bCs/>
                <w:sz w:val="16"/>
                <w:szCs w:val="16"/>
              </w:rPr>
            </w:pPr>
            <w:r>
              <w:rPr>
                <w:bCs/>
                <w:sz w:val="16"/>
                <w:szCs w:val="16"/>
              </w:rPr>
              <w:t>37,1</w:t>
            </w:r>
          </w:p>
        </w:tc>
        <w:tc>
          <w:tcPr>
            <w:tcW w:w="887"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100</w:t>
            </w:r>
          </w:p>
        </w:tc>
        <w:tc>
          <w:tcPr>
            <w:tcW w:w="938"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rsidP="00934DFF">
            <w:pPr>
              <w:snapToGrid w:val="0"/>
              <w:ind w:left="-1134" w:right="4"/>
              <w:jc w:val="right"/>
              <w:rPr>
                <w:bCs/>
                <w:sz w:val="16"/>
                <w:szCs w:val="16"/>
              </w:rPr>
            </w:pPr>
          </w:p>
          <w:p w:rsidR="0055095C" w:rsidRDefault="0055095C" w:rsidP="00934DFF">
            <w:pPr>
              <w:snapToGrid w:val="0"/>
              <w:ind w:left="-1134" w:right="4"/>
              <w:jc w:val="right"/>
              <w:rPr>
                <w:bCs/>
                <w:sz w:val="16"/>
                <w:szCs w:val="16"/>
              </w:rPr>
            </w:pPr>
            <w:r>
              <w:rPr>
                <w:bCs/>
                <w:sz w:val="16"/>
                <w:szCs w:val="16"/>
              </w:rPr>
              <w:t>37,1</w:t>
            </w:r>
          </w:p>
        </w:tc>
        <w:tc>
          <w:tcPr>
            <w:tcW w:w="1690" w:type="dxa"/>
            <w:tcBorders>
              <w:top w:val="single" w:sz="4" w:space="0" w:color="auto"/>
              <w:left w:val="single" w:sz="4" w:space="0" w:color="000000"/>
              <w:bottom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5095C" w:rsidRDefault="0055095C">
            <w:pPr>
              <w:snapToGrid w:val="0"/>
              <w:ind w:left="-1134" w:firstLine="1134"/>
              <w:jc w:val="center"/>
              <w:rPr>
                <w:bCs/>
                <w:sz w:val="16"/>
                <w:szCs w:val="16"/>
              </w:rPr>
            </w:pPr>
          </w:p>
        </w:tc>
      </w:tr>
    </w:tbl>
    <w:p w:rsidR="00000318" w:rsidRDefault="00000318">
      <w:pPr>
        <w:rPr>
          <w:bCs/>
          <w:sz w:val="16"/>
          <w:szCs w:val="16"/>
        </w:rPr>
      </w:pPr>
    </w:p>
    <w:p w:rsidR="0055095C" w:rsidRDefault="0055095C">
      <w:pPr>
        <w:rPr>
          <w:bCs/>
          <w:sz w:val="16"/>
          <w:szCs w:val="16"/>
        </w:rPr>
      </w:pPr>
    </w:p>
    <w:p w:rsidR="0055095C" w:rsidRDefault="0055095C">
      <w:pPr>
        <w:rPr>
          <w:bCs/>
          <w:sz w:val="16"/>
          <w:szCs w:val="16"/>
        </w:rPr>
      </w:pPr>
    </w:p>
    <w:p w:rsidR="0055095C" w:rsidRDefault="0055095C">
      <w:pPr>
        <w:rPr>
          <w:bCs/>
          <w:sz w:val="16"/>
          <w:szCs w:val="16"/>
        </w:rPr>
      </w:pPr>
    </w:p>
    <w:p w:rsidR="00000318" w:rsidRDefault="003D6A83">
      <w:pPr>
        <w:rPr>
          <w:bCs/>
          <w:sz w:val="16"/>
          <w:szCs w:val="16"/>
        </w:rPr>
      </w:pPr>
      <w:r>
        <w:rPr>
          <w:bCs/>
          <w:sz w:val="16"/>
          <w:szCs w:val="16"/>
        </w:rPr>
        <w:t xml:space="preserve">Управляющая организация:                                                  </w:t>
      </w:r>
      <w:r>
        <w:rPr>
          <w:bCs/>
          <w:sz w:val="16"/>
          <w:szCs w:val="16"/>
        </w:rPr>
        <w:tab/>
      </w:r>
      <w:r>
        <w:rPr>
          <w:bCs/>
          <w:sz w:val="16"/>
          <w:szCs w:val="16"/>
        </w:rPr>
        <w:tab/>
        <w:t xml:space="preserve"> Представитель Собственников:       </w:t>
      </w:r>
    </w:p>
    <w:p w:rsidR="00000318" w:rsidRDefault="003D6A83">
      <w:pPr>
        <w:jc w:val="both"/>
        <w:rPr>
          <w:sz w:val="16"/>
          <w:szCs w:val="16"/>
        </w:rPr>
      </w:pPr>
      <w:r>
        <w:rPr>
          <w:sz w:val="16"/>
          <w:szCs w:val="16"/>
        </w:rPr>
        <w:t>_____</w:t>
      </w:r>
      <w:r w:rsidR="0055095C">
        <w:rPr>
          <w:sz w:val="16"/>
          <w:szCs w:val="16"/>
        </w:rPr>
        <w:t>_________/Шубин Д.М.</w:t>
      </w:r>
      <w:r>
        <w:rPr>
          <w:sz w:val="16"/>
          <w:szCs w:val="16"/>
        </w:rPr>
        <w:t xml:space="preserve">/                     </w:t>
      </w:r>
      <w:r>
        <w:rPr>
          <w:sz w:val="16"/>
          <w:szCs w:val="16"/>
        </w:rPr>
        <w:tab/>
      </w:r>
      <w:r>
        <w:rPr>
          <w:sz w:val="16"/>
          <w:szCs w:val="16"/>
        </w:rPr>
        <w:tab/>
        <w:t>______________/____________________/</w:t>
      </w:r>
    </w:p>
    <w:p w:rsidR="00000318" w:rsidRDefault="003D6A83">
      <w:pPr>
        <w:rPr>
          <w:sz w:val="16"/>
          <w:szCs w:val="16"/>
        </w:rPr>
      </w:pPr>
      <w:r>
        <w:rPr>
          <w:sz w:val="16"/>
          <w:szCs w:val="16"/>
        </w:rPr>
        <w:t xml:space="preserve">       (подпись)          (фамилия, инициалы)                                        </w:t>
      </w:r>
      <w:r>
        <w:rPr>
          <w:sz w:val="16"/>
          <w:szCs w:val="16"/>
        </w:rPr>
        <w:tab/>
        <w:t>(подпись)               (фамилия, инициалы)</w:t>
      </w:r>
    </w:p>
    <w:p w:rsidR="00000318" w:rsidRDefault="003D6A83">
      <w:pPr>
        <w:rPr>
          <w:sz w:val="16"/>
          <w:szCs w:val="16"/>
        </w:rPr>
      </w:pPr>
      <w:r>
        <w:rPr>
          <w:sz w:val="16"/>
          <w:szCs w:val="16"/>
        </w:rPr>
        <w:t xml:space="preserve">               М.П.</w:t>
      </w:r>
    </w:p>
    <w:p w:rsidR="006575F0" w:rsidRDefault="003D6A83">
      <w:pPr>
        <w:jc w:val="right"/>
        <w:rPr>
          <w:sz w:val="16"/>
          <w:szCs w:val="16"/>
        </w:rPr>
      </w:pPr>
      <w:r>
        <w:rPr>
          <w:sz w:val="16"/>
          <w:szCs w:val="16"/>
        </w:rPr>
        <w:t xml:space="preserve">                                                                                                                                                                                                    </w:t>
      </w: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pPr>
        <w:jc w:val="right"/>
        <w:rPr>
          <w:sz w:val="16"/>
          <w:szCs w:val="16"/>
        </w:rPr>
      </w:pPr>
    </w:p>
    <w:p w:rsidR="006575F0" w:rsidRDefault="006575F0" w:rsidP="0055095C">
      <w:pPr>
        <w:rPr>
          <w:sz w:val="16"/>
          <w:szCs w:val="16"/>
        </w:rPr>
      </w:pPr>
    </w:p>
    <w:p w:rsidR="006575F0" w:rsidRDefault="006575F0">
      <w:pPr>
        <w:jc w:val="right"/>
        <w:rPr>
          <w:sz w:val="16"/>
          <w:szCs w:val="16"/>
        </w:rPr>
      </w:pPr>
    </w:p>
    <w:p w:rsidR="006575F0" w:rsidRDefault="006575F0">
      <w:pPr>
        <w:jc w:val="right"/>
        <w:rPr>
          <w:sz w:val="16"/>
          <w:szCs w:val="16"/>
        </w:rPr>
      </w:pPr>
    </w:p>
    <w:p w:rsidR="00000318" w:rsidRDefault="003D6A83">
      <w:pPr>
        <w:jc w:val="right"/>
        <w:rPr>
          <w:sz w:val="16"/>
          <w:szCs w:val="16"/>
        </w:rPr>
      </w:pPr>
      <w:r>
        <w:rPr>
          <w:sz w:val="16"/>
          <w:szCs w:val="16"/>
        </w:rPr>
        <w:t xml:space="preserve">     Приложение №2 к Договору</w:t>
      </w:r>
    </w:p>
    <w:p w:rsidR="00000318" w:rsidRDefault="00986644">
      <w:pPr>
        <w:ind w:left="7992"/>
        <w:jc w:val="right"/>
        <w:rPr>
          <w:sz w:val="16"/>
          <w:szCs w:val="16"/>
        </w:rPr>
      </w:pPr>
      <w:r>
        <w:rPr>
          <w:sz w:val="16"/>
          <w:szCs w:val="16"/>
        </w:rPr>
        <w:t xml:space="preserve">от «21» октября  2015 </w:t>
      </w:r>
      <w:proofErr w:type="gramStart"/>
      <w:r>
        <w:rPr>
          <w:sz w:val="16"/>
          <w:szCs w:val="16"/>
        </w:rPr>
        <w:t>г. № б</w:t>
      </w:r>
      <w:proofErr w:type="gramEnd"/>
      <w:r>
        <w:rPr>
          <w:sz w:val="16"/>
          <w:szCs w:val="16"/>
        </w:rPr>
        <w:t>/</w:t>
      </w:r>
      <w:proofErr w:type="spellStart"/>
      <w:r>
        <w:rPr>
          <w:sz w:val="16"/>
          <w:szCs w:val="16"/>
        </w:rPr>
        <w:t>н</w:t>
      </w:r>
      <w:proofErr w:type="spellEnd"/>
      <w:r>
        <w:rPr>
          <w:sz w:val="16"/>
          <w:szCs w:val="16"/>
        </w:rPr>
        <w:t xml:space="preserve"> </w:t>
      </w:r>
    </w:p>
    <w:p w:rsidR="00000318" w:rsidRDefault="00000318">
      <w:pPr>
        <w:ind w:left="6480"/>
        <w:rPr>
          <w:sz w:val="16"/>
          <w:szCs w:val="16"/>
        </w:rPr>
      </w:pPr>
    </w:p>
    <w:p w:rsidR="00000318" w:rsidRDefault="00000318">
      <w:pPr>
        <w:ind w:left="4320"/>
        <w:jc w:val="center"/>
        <w:rPr>
          <w:b/>
          <w:bCs/>
          <w:sz w:val="16"/>
          <w:szCs w:val="16"/>
        </w:rPr>
      </w:pPr>
    </w:p>
    <w:p w:rsidR="00000318" w:rsidRDefault="003D6A83">
      <w:pPr>
        <w:ind w:right="560" w:firstLine="2900"/>
      </w:pPr>
      <w:r>
        <w:rPr>
          <w:b/>
          <w:bCs/>
          <w:sz w:val="16"/>
          <w:szCs w:val="16"/>
        </w:rPr>
        <w:t>Состав</w:t>
      </w:r>
      <w:r>
        <w:rPr>
          <w:sz w:val="16"/>
          <w:szCs w:val="16"/>
        </w:rPr>
        <w:t xml:space="preserve"> </w:t>
      </w:r>
      <w:r>
        <w:rPr>
          <w:b/>
          <w:bCs/>
          <w:sz w:val="16"/>
          <w:szCs w:val="16"/>
        </w:rPr>
        <w:t>и состояние общего имущества многоквартирного дома</w:t>
      </w:r>
    </w:p>
    <w:p w:rsidR="00000318" w:rsidRDefault="003D6A83">
      <w:pPr>
        <w:ind w:left="360" w:firstLine="3440"/>
        <w:rPr>
          <w:sz w:val="16"/>
          <w:szCs w:val="16"/>
        </w:rPr>
      </w:pPr>
      <w:r>
        <w:rPr>
          <w:sz w:val="16"/>
          <w:szCs w:val="16"/>
        </w:rPr>
        <w:t>Общие сведения о многоквартирном доме</w:t>
      </w:r>
    </w:p>
    <w:p w:rsidR="00000318" w:rsidRDefault="00000318">
      <w:pPr>
        <w:ind w:left="360"/>
        <w:jc w:val="center"/>
        <w:rPr>
          <w:sz w:val="16"/>
          <w:szCs w:val="16"/>
        </w:rPr>
      </w:pPr>
    </w:p>
    <w:p w:rsidR="00986644" w:rsidRPr="00986644" w:rsidRDefault="00986644" w:rsidP="00986644">
      <w:pPr>
        <w:pStyle w:val="a9"/>
        <w:tabs>
          <w:tab w:val="left" w:pos="9900"/>
        </w:tabs>
        <w:rPr>
          <w:rFonts w:ascii="Times New Roman" w:hAnsi="Times New Roman" w:cs="Times New Roman"/>
          <w:sz w:val="20"/>
          <w:szCs w:val="20"/>
        </w:rPr>
      </w:pPr>
      <w:bookmarkStart w:id="1" w:name="sub_11101"/>
      <w:r>
        <w:rPr>
          <w:rFonts w:ascii="Times New Roman" w:hAnsi="Times New Roman" w:cs="Times New Roman"/>
        </w:rPr>
        <w:t>1.</w:t>
      </w:r>
      <w:r w:rsidRPr="00986644">
        <w:rPr>
          <w:rFonts w:ascii="Times New Roman" w:hAnsi="Times New Roman" w:cs="Times New Roman"/>
          <w:sz w:val="20"/>
          <w:szCs w:val="20"/>
        </w:rPr>
        <w:t xml:space="preserve">Адрес </w:t>
      </w:r>
      <w:proofErr w:type="spellStart"/>
      <w:r w:rsidRPr="00986644">
        <w:rPr>
          <w:rFonts w:ascii="Times New Roman" w:hAnsi="Times New Roman" w:cs="Times New Roman"/>
          <w:sz w:val="20"/>
          <w:szCs w:val="20"/>
        </w:rPr>
        <w:t>многоквартирного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дома</w:t>
      </w:r>
      <w:proofErr w:type="spellEnd"/>
      <w:r w:rsidRPr="00986644">
        <w:rPr>
          <w:rFonts w:ascii="Times New Roman" w:hAnsi="Times New Roman" w:cs="Times New Roman"/>
          <w:sz w:val="20"/>
          <w:szCs w:val="20"/>
        </w:rPr>
        <w:t xml:space="preserve"> - </w:t>
      </w:r>
      <w:r w:rsidRPr="00986644">
        <w:rPr>
          <w:rFonts w:ascii="Times New Roman" w:hAnsi="Times New Roman" w:cs="Times New Roman"/>
          <w:sz w:val="20"/>
          <w:szCs w:val="20"/>
          <w:lang w:val="ru-RU"/>
        </w:rPr>
        <w:t>ул.Пушкина, д.68 а.</w:t>
      </w:r>
    </w:p>
    <w:p w:rsidR="00986644" w:rsidRPr="00986644" w:rsidRDefault="00986644" w:rsidP="00986644">
      <w:pPr>
        <w:pStyle w:val="a9"/>
        <w:tabs>
          <w:tab w:val="left" w:pos="9900"/>
        </w:tabs>
        <w:rPr>
          <w:rFonts w:ascii="Times New Roman" w:hAnsi="Times New Roman" w:cs="Times New Roman"/>
          <w:sz w:val="20"/>
          <w:szCs w:val="20"/>
        </w:rPr>
      </w:pPr>
      <w:bookmarkStart w:id="2" w:name="sub_11102"/>
      <w:bookmarkEnd w:id="1"/>
      <w:r w:rsidRPr="00986644">
        <w:rPr>
          <w:rFonts w:ascii="Times New Roman" w:hAnsi="Times New Roman" w:cs="Times New Roman"/>
          <w:sz w:val="20"/>
          <w:szCs w:val="20"/>
        </w:rPr>
        <w:t xml:space="preserve">2.Кадастровый </w:t>
      </w:r>
      <w:proofErr w:type="spellStart"/>
      <w:r w:rsidRPr="00986644">
        <w:rPr>
          <w:rFonts w:ascii="Times New Roman" w:hAnsi="Times New Roman" w:cs="Times New Roman"/>
          <w:sz w:val="20"/>
          <w:szCs w:val="20"/>
        </w:rPr>
        <w:t>номер</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многоквартирного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дома</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наличии</w:t>
      </w:r>
      <w:proofErr w:type="spellEnd"/>
      <w:r w:rsidRPr="00986644">
        <w:rPr>
          <w:rFonts w:ascii="Times New Roman" w:hAnsi="Times New Roman" w:cs="Times New Roman"/>
          <w:sz w:val="20"/>
          <w:szCs w:val="20"/>
        </w:rPr>
        <w:t>) _____---------______.</w:t>
      </w:r>
    </w:p>
    <w:p w:rsidR="00986644" w:rsidRPr="00986644" w:rsidRDefault="00986644" w:rsidP="00986644">
      <w:pPr>
        <w:pStyle w:val="a9"/>
        <w:tabs>
          <w:tab w:val="left" w:pos="9900"/>
        </w:tabs>
        <w:rPr>
          <w:rFonts w:ascii="Times New Roman" w:hAnsi="Times New Roman" w:cs="Times New Roman"/>
          <w:sz w:val="20"/>
          <w:szCs w:val="20"/>
        </w:rPr>
      </w:pPr>
      <w:bookmarkStart w:id="3" w:name="sub_11103"/>
      <w:bookmarkEnd w:id="2"/>
      <w:r w:rsidRPr="00986644">
        <w:rPr>
          <w:rFonts w:ascii="Times New Roman" w:hAnsi="Times New Roman" w:cs="Times New Roman"/>
          <w:sz w:val="20"/>
          <w:szCs w:val="20"/>
        </w:rPr>
        <w:t xml:space="preserve">3.Серия, </w:t>
      </w:r>
      <w:proofErr w:type="spellStart"/>
      <w:r w:rsidRPr="00986644">
        <w:rPr>
          <w:rFonts w:ascii="Times New Roman" w:hAnsi="Times New Roman" w:cs="Times New Roman"/>
          <w:sz w:val="20"/>
          <w:szCs w:val="20"/>
        </w:rPr>
        <w:t>тип</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постройки</w:t>
      </w:r>
      <w:proofErr w:type="spellEnd"/>
      <w:r w:rsidRPr="00986644">
        <w:rPr>
          <w:rFonts w:ascii="Times New Roman" w:hAnsi="Times New Roman" w:cs="Times New Roman"/>
          <w:sz w:val="20"/>
          <w:szCs w:val="20"/>
        </w:rPr>
        <w:t xml:space="preserve"> - </w:t>
      </w:r>
      <w:r w:rsidRPr="00986644">
        <w:rPr>
          <w:rFonts w:ascii="Times New Roman" w:hAnsi="Times New Roman" w:cs="Times New Roman"/>
          <w:sz w:val="20"/>
          <w:szCs w:val="20"/>
          <w:lang w:val="ru-RU"/>
        </w:rPr>
        <w:t>индивидуальный проект.</w:t>
      </w:r>
    </w:p>
    <w:p w:rsidR="00986644" w:rsidRPr="00986644" w:rsidRDefault="00986644" w:rsidP="00986644">
      <w:pPr>
        <w:pStyle w:val="a9"/>
        <w:tabs>
          <w:tab w:val="left" w:pos="9900"/>
        </w:tabs>
        <w:rPr>
          <w:rFonts w:ascii="Times New Roman" w:hAnsi="Times New Roman" w:cs="Times New Roman"/>
          <w:sz w:val="20"/>
          <w:szCs w:val="20"/>
        </w:rPr>
      </w:pPr>
      <w:bookmarkStart w:id="4" w:name="sub_11104"/>
      <w:bookmarkEnd w:id="3"/>
      <w:r w:rsidRPr="00986644">
        <w:rPr>
          <w:rFonts w:ascii="Times New Roman" w:hAnsi="Times New Roman" w:cs="Times New Roman"/>
          <w:sz w:val="20"/>
          <w:szCs w:val="20"/>
        </w:rPr>
        <w:t xml:space="preserve">4.Год </w:t>
      </w:r>
      <w:proofErr w:type="spellStart"/>
      <w:r w:rsidRPr="00986644">
        <w:rPr>
          <w:rFonts w:ascii="Times New Roman" w:hAnsi="Times New Roman" w:cs="Times New Roman"/>
          <w:sz w:val="20"/>
          <w:szCs w:val="20"/>
        </w:rPr>
        <w:t>постройки</w:t>
      </w:r>
      <w:proofErr w:type="spellEnd"/>
      <w:r w:rsidRPr="00986644">
        <w:rPr>
          <w:rFonts w:ascii="Times New Roman" w:hAnsi="Times New Roman" w:cs="Times New Roman"/>
          <w:sz w:val="20"/>
          <w:szCs w:val="20"/>
        </w:rPr>
        <w:t xml:space="preserve"> - 2015.</w:t>
      </w:r>
    </w:p>
    <w:p w:rsidR="00986644" w:rsidRPr="00986644" w:rsidRDefault="00986644" w:rsidP="00986644">
      <w:pPr>
        <w:pStyle w:val="a9"/>
        <w:tabs>
          <w:tab w:val="left" w:pos="9900"/>
        </w:tabs>
        <w:rPr>
          <w:rFonts w:ascii="Times New Roman" w:hAnsi="Times New Roman" w:cs="Times New Roman"/>
          <w:sz w:val="20"/>
          <w:szCs w:val="20"/>
        </w:rPr>
      </w:pPr>
      <w:bookmarkStart w:id="5" w:name="sub_11105"/>
      <w:bookmarkEnd w:id="4"/>
      <w:r w:rsidRPr="00986644">
        <w:rPr>
          <w:rFonts w:ascii="Times New Roman" w:hAnsi="Times New Roman" w:cs="Times New Roman"/>
          <w:sz w:val="20"/>
          <w:szCs w:val="20"/>
        </w:rPr>
        <w:t xml:space="preserve">5.Степень </w:t>
      </w:r>
      <w:proofErr w:type="spellStart"/>
      <w:r w:rsidRPr="00986644">
        <w:rPr>
          <w:rFonts w:ascii="Times New Roman" w:hAnsi="Times New Roman" w:cs="Times New Roman"/>
          <w:sz w:val="20"/>
          <w:szCs w:val="20"/>
        </w:rPr>
        <w:t>износа</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данным</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государственного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технического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учета</w:t>
      </w:r>
      <w:proofErr w:type="spellEnd"/>
      <w:r w:rsidRPr="00986644">
        <w:rPr>
          <w:rFonts w:ascii="Times New Roman" w:hAnsi="Times New Roman" w:cs="Times New Roman"/>
          <w:sz w:val="20"/>
          <w:szCs w:val="20"/>
        </w:rPr>
        <w:t xml:space="preserve"> - 0%.</w:t>
      </w:r>
      <w:bookmarkEnd w:id="5"/>
    </w:p>
    <w:p w:rsidR="00986644" w:rsidRPr="00986644" w:rsidRDefault="00986644" w:rsidP="00986644">
      <w:pPr>
        <w:pStyle w:val="a9"/>
        <w:tabs>
          <w:tab w:val="left" w:pos="9900"/>
        </w:tabs>
        <w:rPr>
          <w:rFonts w:ascii="Times New Roman" w:hAnsi="Times New Roman" w:cs="Times New Roman"/>
          <w:sz w:val="20"/>
          <w:szCs w:val="20"/>
        </w:rPr>
      </w:pPr>
      <w:bookmarkStart w:id="6" w:name="sub_11106"/>
      <w:r w:rsidRPr="00986644">
        <w:rPr>
          <w:rFonts w:ascii="Times New Roman" w:hAnsi="Times New Roman" w:cs="Times New Roman"/>
          <w:sz w:val="20"/>
          <w:szCs w:val="20"/>
        </w:rPr>
        <w:t xml:space="preserve">6.Степень </w:t>
      </w:r>
      <w:proofErr w:type="spellStart"/>
      <w:r w:rsidRPr="00986644">
        <w:rPr>
          <w:rFonts w:ascii="Times New Roman" w:hAnsi="Times New Roman" w:cs="Times New Roman"/>
          <w:sz w:val="20"/>
          <w:szCs w:val="20"/>
        </w:rPr>
        <w:t>фактического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износа</w:t>
      </w:r>
      <w:proofErr w:type="spellEnd"/>
      <w:r w:rsidRPr="00986644">
        <w:rPr>
          <w:rFonts w:ascii="Times New Roman" w:hAnsi="Times New Roman" w:cs="Times New Roman"/>
          <w:sz w:val="20"/>
          <w:szCs w:val="20"/>
        </w:rPr>
        <w:t xml:space="preserve"> - 0%.</w:t>
      </w:r>
    </w:p>
    <w:p w:rsidR="00986644" w:rsidRPr="00986644" w:rsidRDefault="00986644" w:rsidP="00986644">
      <w:pPr>
        <w:pStyle w:val="a9"/>
        <w:tabs>
          <w:tab w:val="left" w:pos="9900"/>
        </w:tabs>
        <w:rPr>
          <w:rFonts w:ascii="Times New Roman" w:hAnsi="Times New Roman" w:cs="Times New Roman"/>
          <w:sz w:val="20"/>
          <w:szCs w:val="20"/>
        </w:rPr>
      </w:pPr>
      <w:bookmarkStart w:id="7" w:name="sub_11107"/>
      <w:bookmarkEnd w:id="6"/>
      <w:r w:rsidRPr="00986644">
        <w:rPr>
          <w:rFonts w:ascii="Times New Roman" w:hAnsi="Times New Roman" w:cs="Times New Roman"/>
          <w:sz w:val="20"/>
          <w:szCs w:val="20"/>
        </w:rPr>
        <w:t xml:space="preserve">7.Год </w:t>
      </w:r>
      <w:proofErr w:type="spellStart"/>
      <w:r w:rsidRPr="00986644">
        <w:rPr>
          <w:rFonts w:ascii="Times New Roman" w:hAnsi="Times New Roman" w:cs="Times New Roman"/>
          <w:sz w:val="20"/>
          <w:szCs w:val="20"/>
        </w:rPr>
        <w:t>последнего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капитального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ремонта</w:t>
      </w:r>
      <w:proofErr w:type="spellEnd"/>
      <w:r w:rsidRPr="00986644">
        <w:rPr>
          <w:rFonts w:ascii="Times New Roman" w:hAnsi="Times New Roman" w:cs="Times New Roman"/>
          <w:sz w:val="20"/>
          <w:szCs w:val="20"/>
        </w:rPr>
        <w:t xml:space="preserve"> ________-------_______________</w:t>
      </w:r>
    </w:p>
    <w:p w:rsidR="00986644" w:rsidRPr="00986644" w:rsidRDefault="00986644" w:rsidP="00986644">
      <w:pPr>
        <w:pStyle w:val="a9"/>
        <w:tabs>
          <w:tab w:val="left" w:pos="9900"/>
        </w:tabs>
        <w:rPr>
          <w:rFonts w:ascii="Times New Roman" w:hAnsi="Times New Roman" w:cs="Times New Roman"/>
          <w:sz w:val="20"/>
          <w:szCs w:val="20"/>
        </w:rPr>
      </w:pPr>
      <w:bookmarkStart w:id="8" w:name="sub_11108"/>
      <w:bookmarkEnd w:id="7"/>
      <w:r w:rsidRPr="00986644">
        <w:rPr>
          <w:rFonts w:ascii="Times New Roman" w:hAnsi="Times New Roman" w:cs="Times New Roman"/>
          <w:sz w:val="20"/>
          <w:szCs w:val="20"/>
        </w:rPr>
        <w:t xml:space="preserve">8.Реквизиты  </w:t>
      </w:r>
      <w:proofErr w:type="spellStart"/>
      <w:r w:rsidRPr="00986644">
        <w:rPr>
          <w:rFonts w:ascii="Times New Roman" w:hAnsi="Times New Roman" w:cs="Times New Roman"/>
          <w:sz w:val="20"/>
          <w:szCs w:val="20"/>
        </w:rPr>
        <w:t>правового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акта</w:t>
      </w:r>
      <w:proofErr w:type="spellEnd"/>
      <w:r w:rsidRPr="00986644">
        <w:rPr>
          <w:rFonts w:ascii="Times New Roman" w:hAnsi="Times New Roman" w:cs="Times New Roman"/>
          <w:sz w:val="20"/>
          <w:szCs w:val="20"/>
        </w:rPr>
        <w:t xml:space="preserve">  о  </w:t>
      </w:r>
      <w:proofErr w:type="spellStart"/>
      <w:r w:rsidRPr="00986644">
        <w:rPr>
          <w:rFonts w:ascii="Times New Roman" w:hAnsi="Times New Roman" w:cs="Times New Roman"/>
          <w:sz w:val="20"/>
          <w:szCs w:val="20"/>
        </w:rPr>
        <w:t>признании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многоквартирного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дома</w:t>
      </w:r>
      <w:bookmarkEnd w:id="8"/>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аварийным</w:t>
      </w:r>
      <w:proofErr w:type="spellEnd"/>
      <w:r w:rsidRPr="00986644">
        <w:rPr>
          <w:rFonts w:ascii="Times New Roman" w:hAnsi="Times New Roman" w:cs="Times New Roman"/>
          <w:sz w:val="20"/>
          <w:szCs w:val="20"/>
        </w:rPr>
        <w:t xml:space="preserve"> и </w:t>
      </w:r>
      <w:proofErr w:type="spellStart"/>
      <w:r w:rsidRPr="00986644">
        <w:rPr>
          <w:rFonts w:ascii="Times New Roman" w:hAnsi="Times New Roman" w:cs="Times New Roman"/>
          <w:sz w:val="20"/>
          <w:szCs w:val="20"/>
        </w:rPr>
        <w:t>подлежащим</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сносу</w:t>
      </w:r>
      <w:proofErr w:type="spellEnd"/>
      <w:r w:rsidRPr="00986644">
        <w:rPr>
          <w:rFonts w:ascii="Times New Roman" w:hAnsi="Times New Roman" w:cs="Times New Roman"/>
          <w:sz w:val="20"/>
          <w:szCs w:val="20"/>
        </w:rPr>
        <w:t>___________________---------------------_____</w:t>
      </w:r>
    </w:p>
    <w:p w:rsidR="00986644" w:rsidRPr="00986644" w:rsidRDefault="00986644" w:rsidP="00986644">
      <w:pPr>
        <w:pStyle w:val="Standard"/>
        <w:rPr>
          <w:rFonts w:cs="Times New Roman"/>
          <w:sz w:val="20"/>
          <w:szCs w:val="20"/>
        </w:rPr>
      </w:pPr>
      <w:bookmarkStart w:id="9" w:name="sub_11109"/>
      <w:r w:rsidRPr="00986644">
        <w:rPr>
          <w:rFonts w:cs="Times New Roman"/>
          <w:sz w:val="20"/>
          <w:szCs w:val="20"/>
        </w:rPr>
        <w:t>9.Количество этажей – 5.</w:t>
      </w:r>
    </w:p>
    <w:bookmarkEnd w:id="9"/>
    <w:p w:rsidR="00986644" w:rsidRPr="00986644" w:rsidRDefault="00986644" w:rsidP="00986644">
      <w:pPr>
        <w:pStyle w:val="a9"/>
        <w:tabs>
          <w:tab w:val="left" w:pos="9900"/>
        </w:tabs>
        <w:rPr>
          <w:rFonts w:ascii="Times New Roman" w:hAnsi="Times New Roman" w:cs="Times New Roman"/>
          <w:sz w:val="20"/>
          <w:szCs w:val="20"/>
        </w:rPr>
      </w:pPr>
      <w:r w:rsidRPr="00986644">
        <w:rPr>
          <w:rFonts w:ascii="Times New Roman" w:hAnsi="Times New Roman" w:cs="Times New Roman"/>
          <w:sz w:val="20"/>
          <w:szCs w:val="20"/>
        </w:rPr>
        <w:t>1</w:t>
      </w:r>
      <w:bookmarkStart w:id="10" w:name="sub_11110"/>
      <w:r w:rsidRPr="00986644">
        <w:rPr>
          <w:rFonts w:ascii="Times New Roman" w:hAnsi="Times New Roman" w:cs="Times New Roman"/>
          <w:sz w:val="20"/>
          <w:szCs w:val="20"/>
        </w:rPr>
        <w:t xml:space="preserve">0.Наличие </w:t>
      </w:r>
      <w:proofErr w:type="spellStart"/>
      <w:r w:rsidRPr="00986644">
        <w:rPr>
          <w:rFonts w:ascii="Times New Roman" w:hAnsi="Times New Roman" w:cs="Times New Roman"/>
          <w:sz w:val="20"/>
          <w:szCs w:val="20"/>
        </w:rPr>
        <w:t>подвала</w:t>
      </w:r>
      <w:proofErr w:type="spellEnd"/>
      <w:r w:rsidRPr="00986644">
        <w:rPr>
          <w:rFonts w:ascii="Times New Roman" w:hAnsi="Times New Roman" w:cs="Times New Roman"/>
          <w:sz w:val="20"/>
          <w:szCs w:val="20"/>
        </w:rPr>
        <w:t xml:space="preserve">  - </w:t>
      </w:r>
      <w:r w:rsidRPr="00986644">
        <w:rPr>
          <w:rFonts w:ascii="Times New Roman" w:hAnsi="Times New Roman" w:cs="Times New Roman"/>
          <w:sz w:val="20"/>
          <w:szCs w:val="20"/>
          <w:lang w:val="ru-RU"/>
        </w:rPr>
        <w:t>есть.</w:t>
      </w:r>
      <w:bookmarkEnd w:id="10"/>
    </w:p>
    <w:p w:rsidR="00986644" w:rsidRPr="00986644" w:rsidRDefault="00986644" w:rsidP="00986644">
      <w:pPr>
        <w:pStyle w:val="a9"/>
        <w:tabs>
          <w:tab w:val="left" w:pos="9900"/>
        </w:tabs>
        <w:rPr>
          <w:rFonts w:ascii="Times New Roman" w:hAnsi="Times New Roman" w:cs="Times New Roman"/>
          <w:sz w:val="20"/>
          <w:szCs w:val="20"/>
        </w:rPr>
      </w:pPr>
      <w:bookmarkStart w:id="11" w:name="sub_11111"/>
      <w:r w:rsidRPr="00986644">
        <w:rPr>
          <w:rFonts w:ascii="Times New Roman" w:hAnsi="Times New Roman" w:cs="Times New Roman"/>
          <w:sz w:val="20"/>
          <w:szCs w:val="20"/>
        </w:rPr>
        <w:t xml:space="preserve">11.Наличие </w:t>
      </w:r>
      <w:proofErr w:type="spellStart"/>
      <w:r w:rsidRPr="00986644">
        <w:rPr>
          <w:rFonts w:ascii="Times New Roman" w:hAnsi="Times New Roman" w:cs="Times New Roman"/>
          <w:sz w:val="20"/>
          <w:szCs w:val="20"/>
        </w:rPr>
        <w:t>цокольного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этажа</w:t>
      </w:r>
      <w:proofErr w:type="spellEnd"/>
      <w:r w:rsidRPr="00986644">
        <w:rPr>
          <w:rFonts w:ascii="Times New Roman" w:hAnsi="Times New Roman" w:cs="Times New Roman"/>
          <w:sz w:val="20"/>
          <w:szCs w:val="20"/>
        </w:rPr>
        <w:t xml:space="preserve"> _________________------------------______</w:t>
      </w:r>
      <w:bookmarkEnd w:id="11"/>
    </w:p>
    <w:p w:rsidR="00986644" w:rsidRPr="00986644" w:rsidRDefault="00986644" w:rsidP="00986644">
      <w:pPr>
        <w:pStyle w:val="a9"/>
        <w:tabs>
          <w:tab w:val="left" w:pos="9900"/>
        </w:tabs>
        <w:rPr>
          <w:rFonts w:ascii="Times New Roman" w:hAnsi="Times New Roman" w:cs="Times New Roman"/>
          <w:sz w:val="20"/>
          <w:szCs w:val="20"/>
        </w:rPr>
      </w:pPr>
      <w:bookmarkStart w:id="12" w:name="sub_11112"/>
      <w:r w:rsidRPr="00986644">
        <w:rPr>
          <w:rFonts w:ascii="Times New Roman" w:hAnsi="Times New Roman" w:cs="Times New Roman"/>
          <w:sz w:val="20"/>
          <w:szCs w:val="20"/>
        </w:rPr>
        <w:t xml:space="preserve">12.Наличие </w:t>
      </w:r>
      <w:proofErr w:type="spellStart"/>
      <w:r w:rsidRPr="00986644">
        <w:rPr>
          <w:rFonts w:ascii="Times New Roman" w:hAnsi="Times New Roman" w:cs="Times New Roman"/>
          <w:sz w:val="20"/>
          <w:szCs w:val="20"/>
        </w:rPr>
        <w:t>мансарды</w:t>
      </w:r>
      <w:proofErr w:type="spellEnd"/>
      <w:r w:rsidRPr="00986644">
        <w:rPr>
          <w:rFonts w:ascii="Times New Roman" w:hAnsi="Times New Roman" w:cs="Times New Roman"/>
          <w:sz w:val="20"/>
          <w:szCs w:val="20"/>
        </w:rPr>
        <w:t xml:space="preserve"> ___----------------________________</w:t>
      </w:r>
      <w:bookmarkEnd w:id="12"/>
    </w:p>
    <w:p w:rsidR="00986644" w:rsidRPr="00986644" w:rsidRDefault="00986644" w:rsidP="00986644">
      <w:pPr>
        <w:pStyle w:val="a9"/>
        <w:tabs>
          <w:tab w:val="left" w:pos="9900"/>
        </w:tabs>
        <w:rPr>
          <w:rFonts w:ascii="Times New Roman" w:hAnsi="Times New Roman" w:cs="Times New Roman"/>
          <w:sz w:val="20"/>
          <w:szCs w:val="20"/>
        </w:rPr>
      </w:pPr>
      <w:bookmarkStart w:id="13" w:name="sub_11113"/>
      <w:r w:rsidRPr="00986644">
        <w:rPr>
          <w:rFonts w:ascii="Times New Roman" w:hAnsi="Times New Roman" w:cs="Times New Roman"/>
          <w:sz w:val="20"/>
          <w:szCs w:val="20"/>
        </w:rPr>
        <w:t xml:space="preserve">13.Наличие </w:t>
      </w:r>
      <w:proofErr w:type="spellStart"/>
      <w:r w:rsidRPr="00986644">
        <w:rPr>
          <w:rFonts w:ascii="Times New Roman" w:hAnsi="Times New Roman" w:cs="Times New Roman"/>
          <w:sz w:val="20"/>
          <w:szCs w:val="20"/>
        </w:rPr>
        <w:t>мезонина</w:t>
      </w:r>
      <w:proofErr w:type="spellEnd"/>
      <w:r w:rsidRPr="00986644">
        <w:rPr>
          <w:rFonts w:ascii="Times New Roman" w:hAnsi="Times New Roman" w:cs="Times New Roman"/>
          <w:sz w:val="20"/>
          <w:szCs w:val="20"/>
        </w:rPr>
        <w:t xml:space="preserve"> ________________--------------------_________</w:t>
      </w:r>
      <w:bookmarkEnd w:id="13"/>
    </w:p>
    <w:p w:rsidR="00986644" w:rsidRPr="00986644" w:rsidRDefault="00986644" w:rsidP="00986644">
      <w:pPr>
        <w:pStyle w:val="a9"/>
        <w:tabs>
          <w:tab w:val="left" w:pos="9900"/>
        </w:tabs>
        <w:rPr>
          <w:rFonts w:ascii="Times New Roman" w:hAnsi="Times New Roman" w:cs="Times New Roman"/>
          <w:sz w:val="20"/>
          <w:szCs w:val="20"/>
        </w:rPr>
      </w:pPr>
      <w:bookmarkStart w:id="14" w:name="sub_11114"/>
      <w:r w:rsidRPr="00986644">
        <w:rPr>
          <w:rFonts w:ascii="Times New Roman" w:hAnsi="Times New Roman" w:cs="Times New Roman"/>
          <w:sz w:val="20"/>
          <w:szCs w:val="20"/>
        </w:rPr>
        <w:t xml:space="preserve">14.Количество </w:t>
      </w:r>
      <w:proofErr w:type="spellStart"/>
      <w:r w:rsidRPr="00986644">
        <w:rPr>
          <w:rFonts w:ascii="Times New Roman" w:hAnsi="Times New Roman" w:cs="Times New Roman"/>
          <w:sz w:val="20"/>
          <w:szCs w:val="20"/>
        </w:rPr>
        <w:t>квартир</w:t>
      </w:r>
      <w:proofErr w:type="spellEnd"/>
      <w:r w:rsidRPr="00986644">
        <w:rPr>
          <w:rFonts w:ascii="Times New Roman" w:hAnsi="Times New Roman" w:cs="Times New Roman"/>
          <w:sz w:val="20"/>
          <w:szCs w:val="20"/>
        </w:rPr>
        <w:t xml:space="preserve"> – 68.</w:t>
      </w:r>
    </w:p>
    <w:p w:rsidR="00986644" w:rsidRPr="00986644" w:rsidRDefault="00986644" w:rsidP="00986644">
      <w:pPr>
        <w:pStyle w:val="a9"/>
        <w:tabs>
          <w:tab w:val="left" w:pos="9900"/>
        </w:tabs>
        <w:rPr>
          <w:rFonts w:ascii="Times New Roman" w:hAnsi="Times New Roman" w:cs="Times New Roman"/>
          <w:sz w:val="20"/>
          <w:szCs w:val="20"/>
        </w:rPr>
      </w:pPr>
      <w:bookmarkStart w:id="15" w:name="sub_11115"/>
      <w:bookmarkEnd w:id="14"/>
      <w:r w:rsidRPr="00986644">
        <w:rPr>
          <w:rFonts w:ascii="Times New Roman" w:hAnsi="Times New Roman" w:cs="Times New Roman"/>
          <w:sz w:val="20"/>
          <w:szCs w:val="20"/>
        </w:rPr>
        <w:t xml:space="preserve">15.Количество  </w:t>
      </w:r>
      <w:proofErr w:type="spellStart"/>
      <w:r w:rsidRPr="00986644">
        <w:rPr>
          <w:rFonts w:ascii="Times New Roman" w:hAnsi="Times New Roman" w:cs="Times New Roman"/>
          <w:sz w:val="20"/>
          <w:szCs w:val="20"/>
        </w:rPr>
        <w:t>нежилых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входящих</w:t>
      </w:r>
      <w:proofErr w:type="spellEnd"/>
      <w:r w:rsidRPr="00986644">
        <w:rPr>
          <w:rFonts w:ascii="Times New Roman" w:hAnsi="Times New Roman" w:cs="Times New Roman"/>
          <w:sz w:val="20"/>
          <w:szCs w:val="20"/>
        </w:rPr>
        <w:t xml:space="preserve">  в  </w:t>
      </w:r>
      <w:proofErr w:type="spellStart"/>
      <w:r w:rsidRPr="00986644">
        <w:rPr>
          <w:rFonts w:ascii="Times New Roman" w:hAnsi="Times New Roman" w:cs="Times New Roman"/>
          <w:sz w:val="20"/>
          <w:szCs w:val="20"/>
        </w:rPr>
        <w:t>состав</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общего</w:t>
      </w:r>
      <w:proofErr w:type="spellEnd"/>
      <w:r w:rsidRPr="00986644">
        <w:rPr>
          <w:rFonts w:ascii="Times New Roman" w:hAnsi="Times New Roman" w:cs="Times New Roman"/>
          <w:sz w:val="20"/>
          <w:szCs w:val="20"/>
        </w:rPr>
        <w:t xml:space="preserve"> </w:t>
      </w:r>
      <w:bookmarkEnd w:id="15"/>
      <w:proofErr w:type="spellStart"/>
      <w:r w:rsidRPr="00986644">
        <w:rPr>
          <w:rFonts w:ascii="Times New Roman" w:hAnsi="Times New Roman" w:cs="Times New Roman"/>
          <w:sz w:val="20"/>
          <w:szCs w:val="20"/>
        </w:rPr>
        <w:t>имущества</w:t>
      </w:r>
      <w:proofErr w:type="spellEnd"/>
      <w:r w:rsidRPr="00986644">
        <w:rPr>
          <w:rFonts w:ascii="Times New Roman" w:hAnsi="Times New Roman" w:cs="Times New Roman"/>
          <w:sz w:val="20"/>
          <w:szCs w:val="20"/>
        </w:rPr>
        <w:t>__-------</w:t>
      </w:r>
      <w:bookmarkStart w:id="16" w:name="sub_11116"/>
      <w:r w:rsidRPr="00986644">
        <w:rPr>
          <w:rFonts w:ascii="Times New Roman" w:hAnsi="Times New Roman" w:cs="Times New Roman"/>
          <w:sz w:val="20"/>
          <w:szCs w:val="20"/>
        </w:rPr>
        <w:t>___</w:t>
      </w:r>
    </w:p>
    <w:p w:rsidR="00986644" w:rsidRPr="00986644" w:rsidRDefault="00986644" w:rsidP="00986644">
      <w:pPr>
        <w:pStyle w:val="a9"/>
        <w:tabs>
          <w:tab w:val="left" w:pos="9900"/>
        </w:tabs>
        <w:rPr>
          <w:rFonts w:ascii="Times New Roman" w:hAnsi="Times New Roman" w:cs="Times New Roman"/>
          <w:sz w:val="20"/>
          <w:szCs w:val="20"/>
        </w:rPr>
      </w:pPr>
      <w:r w:rsidRPr="00986644">
        <w:rPr>
          <w:rFonts w:ascii="Times New Roman" w:hAnsi="Times New Roman" w:cs="Times New Roman"/>
          <w:sz w:val="20"/>
          <w:szCs w:val="20"/>
        </w:rPr>
        <w:t xml:space="preserve">16.Реквизиты </w:t>
      </w:r>
      <w:proofErr w:type="spellStart"/>
      <w:r w:rsidRPr="00986644">
        <w:rPr>
          <w:rFonts w:ascii="Times New Roman" w:hAnsi="Times New Roman" w:cs="Times New Roman"/>
          <w:sz w:val="20"/>
          <w:szCs w:val="20"/>
        </w:rPr>
        <w:t>правового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акта</w:t>
      </w:r>
      <w:proofErr w:type="spellEnd"/>
      <w:r w:rsidRPr="00986644">
        <w:rPr>
          <w:rFonts w:ascii="Times New Roman" w:hAnsi="Times New Roman" w:cs="Times New Roman"/>
          <w:sz w:val="20"/>
          <w:szCs w:val="20"/>
        </w:rPr>
        <w:t xml:space="preserve"> о  </w:t>
      </w:r>
      <w:proofErr w:type="spellStart"/>
      <w:r w:rsidRPr="00986644">
        <w:rPr>
          <w:rFonts w:ascii="Times New Roman" w:hAnsi="Times New Roman" w:cs="Times New Roman"/>
          <w:sz w:val="20"/>
          <w:szCs w:val="20"/>
        </w:rPr>
        <w:t>признании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всех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в  </w:t>
      </w:r>
      <w:bookmarkEnd w:id="16"/>
      <w:proofErr w:type="spellStart"/>
      <w:r w:rsidRPr="00986644">
        <w:rPr>
          <w:rFonts w:ascii="Times New Roman" w:hAnsi="Times New Roman" w:cs="Times New Roman"/>
          <w:sz w:val="20"/>
          <w:szCs w:val="20"/>
        </w:rPr>
        <w:t>многоквартирном</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непригодными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для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проживания</w:t>
      </w:r>
      <w:proofErr w:type="spellEnd"/>
      <w:r w:rsidRPr="00986644">
        <w:rPr>
          <w:rFonts w:ascii="Times New Roman" w:hAnsi="Times New Roman" w:cs="Times New Roman"/>
          <w:sz w:val="20"/>
          <w:szCs w:val="20"/>
        </w:rPr>
        <w:t>____________---------------_________</w:t>
      </w:r>
    </w:p>
    <w:p w:rsidR="00986644" w:rsidRPr="00986644" w:rsidRDefault="00986644" w:rsidP="00986644">
      <w:pPr>
        <w:pStyle w:val="a9"/>
        <w:tabs>
          <w:tab w:val="left" w:pos="9900"/>
        </w:tabs>
        <w:rPr>
          <w:rFonts w:ascii="Times New Roman" w:hAnsi="Times New Roman" w:cs="Times New Roman"/>
          <w:sz w:val="20"/>
          <w:szCs w:val="20"/>
        </w:rPr>
      </w:pPr>
      <w:bookmarkStart w:id="17" w:name="sub_11117"/>
      <w:r w:rsidRPr="00986644">
        <w:rPr>
          <w:rFonts w:ascii="Times New Roman" w:hAnsi="Times New Roman" w:cs="Times New Roman"/>
          <w:sz w:val="20"/>
          <w:szCs w:val="20"/>
        </w:rPr>
        <w:t xml:space="preserve">17.Перечень </w:t>
      </w:r>
      <w:proofErr w:type="spellStart"/>
      <w:r w:rsidRPr="00986644">
        <w:rPr>
          <w:rFonts w:ascii="Times New Roman" w:hAnsi="Times New Roman" w:cs="Times New Roman"/>
          <w:sz w:val="20"/>
          <w:szCs w:val="20"/>
        </w:rPr>
        <w:t>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признанных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непригодными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для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проживания</w:t>
      </w:r>
      <w:proofErr w:type="spellEnd"/>
      <w:r w:rsidRPr="00986644">
        <w:rPr>
          <w:rFonts w:ascii="Times New Roman" w:hAnsi="Times New Roman" w:cs="Times New Roman"/>
          <w:sz w:val="20"/>
          <w:szCs w:val="20"/>
        </w:rPr>
        <w:t xml:space="preserve">  </w:t>
      </w:r>
      <w:bookmarkEnd w:id="17"/>
      <w:r w:rsidRPr="00986644">
        <w:rPr>
          <w:rFonts w:ascii="Times New Roman" w:hAnsi="Times New Roman" w:cs="Times New Roman"/>
          <w:sz w:val="20"/>
          <w:szCs w:val="20"/>
        </w:rPr>
        <w:t xml:space="preserve">(с </w:t>
      </w:r>
      <w:proofErr w:type="spellStart"/>
      <w:r w:rsidRPr="00986644">
        <w:rPr>
          <w:rFonts w:ascii="Times New Roman" w:hAnsi="Times New Roman" w:cs="Times New Roman"/>
          <w:sz w:val="20"/>
          <w:szCs w:val="20"/>
        </w:rPr>
        <w:t>указанием</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реквизитов</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правовых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актов</w:t>
      </w:r>
      <w:proofErr w:type="spellEnd"/>
      <w:r w:rsidRPr="00986644">
        <w:rPr>
          <w:rFonts w:ascii="Times New Roman" w:hAnsi="Times New Roman" w:cs="Times New Roman"/>
          <w:sz w:val="20"/>
          <w:szCs w:val="20"/>
        </w:rPr>
        <w:t xml:space="preserve">  о  </w:t>
      </w:r>
      <w:proofErr w:type="spellStart"/>
      <w:r w:rsidRPr="00986644">
        <w:rPr>
          <w:rFonts w:ascii="Times New Roman" w:hAnsi="Times New Roman" w:cs="Times New Roman"/>
          <w:sz w:val="20"/>
          <w:szCs w:val="20"/>
        </w:rPr>
        <w:t>признании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непригодными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для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проживания</w:t>
      </w:r>
      <w:proofErr w:type="spellEnd"/>
      <w:r w:rsidRPr="00986644">
        <w:rPr>
          <w:rFonts w:ascii="Times New Roman" w:hAnsi="Times New Roman" w:cs="Times New Roman"/>
          <w:sz w:val="20"/>
          <w:szCs w:val="20"/>
        </w:rPr>
        <w:t>) ____---------------_____________________</w:t>
      </w:r>
    </w:p>
    <w:p w:rsidR="00986644" w:rsidRPr="00986644" w:rsidRDefault="00986644" w:rsidP="00986644">
      <w:pPr>
        <w:pStyle w:val="a9"/>
        <w:tabs>
          <w:tab w:val="left" w:pos="9900"/>
        </w:tabs>
        <w:rPr>
          <w:rFonts w:ascii="Times New Roman" w:hAnsi="Times New Roman" w:cs="Times New Roman"/>
          <w:sz w:val="20"/>
          <w:szCs w:val="20"/>
        </w:rPr>
      </w:pPr>
      <w:r w:rsidRPr="00986644">
        <w:rPr>
          <w:rFonts w:ascii="Times New Roman" w:hAnsi="Times New Roman" w:cs="Times New Roman"/>
          <w:sz w:val="20"/>
          <w:szCs w:val="20"/>
        </w:rPr>
        <w:t>1</w:t>
      </w:r>
      <w:bookmarkStart w:id="18" w:name="sub_11118"/>
      <w:r w:rsidRPr="00986644">
        <w:rPr>
          <w:rFonts w:ascii="Times New Roman" w:hAnsi="Times New Roman" w:cs="Times New Roman"/>
          <w:sz w:val="20"/>
          <w:szCs w:val="20"/>
        </w:rPr>
        <w:t xml:space="preserve">8.Строительный </w:t>
      </w:r>
      <w:proofErr w:type="spellStart"/>
      <w:r w:rsidRPr="00986644">
        <w:rPr>
          <w:rFonts w:ascii="Times New Roman" w:hAnsi="Times New Roman" w:cs="Times New Roman"/>
          <w:sz w:val="20"/>
          <w:szCs w:val="20"/>
        </w:rPr>
        <w:t>объем</w:t>
      </w:r>
      <w:proofErr w:type="spellEnd"/>
      <w:r w:rsidRPr="00986644">
        <w:rPr>
          <w:rFonts w:ascii="Times New Roman" w:hAnsi="Times New Roman" w:cs="Times New Roman"/>
          <w:sz w:val="20"/>
          <w:szCs w:val="20"/>
        </w:rPr>
        <w:t xml:space="preserve"> – 21555,0 </w:t>
      </w:r>
      <w:proofErr w:type="spellStart"/>
      <w:r w:rsidRPr="00986644">
        <w:rPr>
          <w:rFonts w:ascii="Times New Roman" w:hAnsi="Times New Roman" w:cs="Times New Roman"/>
          <w:sz w:val="20"/>
          <w:szCs w:val="20"/>
        </w:rPr>
        <w:t>куб.м</w:t>
      </w:r>
      <w:proofErr w:type="spellEnd"/>
    </w:p>
    <w:p w:rsidR="00986644" w:rsidRPr="00986644" w:rsidRDefault="00986644" w:rsidP="00986644">
      <w:pPr>
        <w:pStyle w:val="a9"/>
        <w:tabs>
          <w:tab w:val="left" w:pos="9900"/>
        </w:tabs>
        <w:rPr>
          <w:rFonts w:ascii="Times New Roman" w:hAnsi="Times New Roman" w:cs="Times New Roman"/>
          <w:sz w:val="20"/>
          <w:szCs w:val="20"/>
        </w:rPr>
      </w:pPr>
      <w:bookmarkStart w:id="19" w:name="sub_11119"/>
      <w:bookmarkEnd w:id="18"/>
      <w:r w:rsidRPr="00986644">
        <w:rPr>
          <w:rFonts w:ascii="Times New Roman" w:hAnsi="Times New Roman" w:cs="Times New Roman"/>
          <w:sz w:val="20"/>
          <w:szCs w:val="20"/>
        </w:rPr>
        <w:t>19.Площадь:</w:t>
      </w:r>
    </w:p>
    <w:p w:rsidR="00986644" w:rsidRPr="00986644" w:rsidRDefault="00986644" w:rsidP="00986644">
      <w:pPr>
        <w:pStyle w:val="a9"/>
        <w:tabs>
          <w:tab w:val="left" w:pos="9900"/>
        </w:tabs>
        <w:rPr>
          <w:rFonts w:ascii="Times New Roman" w:hAnsi="Times New Roman" w:cs="Times New Roman"/>
          <w:sz w:val="20"/>
          <w:szCs w:val="20"/>
        </w:rPr>
      </w:pPr>
      <w:bookmarkStart w:id="20" w:name="sub_111191"/>
      <w:bookmarkEnd w:id="19"/>
      <w:r w:rsidRPr="00986644">
        <w:rPr>
          <w:rFonts w:ascii="Times New Roman" w:hAnsi="Times New Roman" w:cs="Times New Roman"/>
          <w:sz w:val="20"/>
          <w:szCs w:val="20"/>
        </w:rPr>
        <w:t>а)</w:t>
      </w:r>
      <w:proofErr w:type="spellStart"/>
      <w:r w:rsidRPr="00986644">
        <w:rPr>
          <w:rFonts w:ascii="Times New Roman" w:hAnsi="Times New Roman" w:cs="Times New Roman"/>
          <w:sz w:val="20"/>
          <w:szCs w:val="20"/>
        </w:rPr>
        <w:t>многоквартирного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дома</w:t>
      </w:r>
      <w:proofErr w:type="spellEnd"/>
      <w:r w:rsidRPr="00986644">
        <w:rPr>
          <w:rFonts w:ascii="Times New Roman" w:hAnsi="Times New Roman" w:cs="Times New Roman"/>
          <w:sz w:val="20"/>
          <w:szCs w:val="20"/>
        </w:rPr>
        <w:t xml:space="preserve"> с </w:t>
      </w:r>
      <w:proofErr w:type="spellStart"/>
      <w:r w:rsidRPr="00986644">
        <w:rPr>
          <w:rFonts w:ascii="Times New Roman" w:hAnsi="Times New Roman" w:cs="Times New Roman"/>
          <w:sz w:val="20"/>
          <w:szCs w:val="20"/>
        </w:rPr>
        <w:t>лоджиями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балконами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шкафами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коридорами</w:t>
      </w:r>
      <w:proofErr w:type="spellEnd"/>
      <w:r w:rsidRPr="00986644">
        <w:rPr>
          <w:rFonts w:ascii="Times New Roman" w:hAnsi="Times New Roman" w:cs="Times New Roman"/>
          <w:sz w:val="20"/>
          <w:szCs w:val="20"/>
        </w:rPr>
        <w:t xml:space="preserve">  </w:t>
      </w:r>
      <w:bookmarkEnd w:id="20"/>
      <w:r w:rsidRPr="00986644">
        <w:rPr>
          <w:rFonts w:ascii="Times New Roman" w:hAnsi="Times New Roman" w:cs="Times New Roman"/>
          <w:sz w:val="20"/>
          <w:szCs w:val="20"/>
        </w:rPr>
        <w:t xml:space="preserve">и </w:t>
      </w:r>
      <w:proofErr w:type="spellStart"/>
      <w:r w:rsidRPr="00986644">
        <w:rPr>
          <w:rFonts w:ascii="Times New Roman" w:hAnsi="Times New Roman" w:cs="Times New Roman"/>
          <w:sz w:val="20"/>
          <w:szCs w:val="20"/>
        </w:rPr>
        <w:t>лестничными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клетками</w:t>
      </w:r>
      <w:proofErr w:type="spellEnd"/>
      <w:r w:rsidRPr="00986644">
        <w:rPr>
          <w:rFonts w:ascii="Times New Roman" w:hAnsi="Times New Roman" w:cs="Times New Roman"/>
          <w:sz w:val="20"/>
          <w:szCs w:val="20"/>
        </w:rPr>
        <w:t xml:space="preserve"> 3702,3 </w:t>
      </w:r>
      <w:proofErr w:type="spellStart"/>
      <w:r w:rsidRPr="00986644">
        <w:rPr>
          <w:rFonts w:ascii="Times New Roman" w:hAnsi="Times New Roman" w:cs="Times New Roman"/>
          <w:sz w:val="20"/>
          <w:szCs w:val="20"/>
        </w:rPr>
        <w:t>кв.м</w:t>
      </w:r>
      <w:proofErr w:type="spellEnd"/>
    </w:p>
    <w:p w:rsidR="00986644" w:rsidRPr="00986644" w:rsidRDefault="00986644" w:rsidP="00986644">
      <w:pPr>
        <w:pStyle w:val="a9"/>
        <w:tabs>
          <w:tab w:val="left" w:pos="9900"/>
        </w:tabs>
        <w:rPr>
          <w:rFonts w:ascii="Times New Roman" w:hAnsi="Times New Roman" w:cs="Times New Roman"/>
          <w:sz w:val="20"/>
          <w:szCs w:val="20"/>
        </w:rPr>
      </w:pPr>
      <w:r w:rsidRPr="00986644">
        <w:rPr>
          <w:rFonts w:ascii="Times New Roman" w:hAnsi="Times New Roman" w:cs="Times New Roman"/>
          <w:sz w:val="20"/>
          <w:szCs w:val="20"/>
        </w:rPr>
        <w:t>б)</w:t>
      </w:r>
      <w:proofErr w:type="spellStart"/>
      <w:r w:rsidRPr="00986644">
        <w:rPr>
          <w:rFonts w:ascii="Times New Roman" w:hAnsi="Times New Roman" w:cs="Times New Roman"/>
          <w:sz w:val="20"/>
          <w:szCs w:val="20"/>
        </w:rPr>
        <w:t>жил</w:t>
      </w:r>
      <w:bookmarkStart w:id="21" w:name="sub_111192"/>
      <w:r w:rsidRPr="00986644">
        <w:rPr>
          <w:rFonts w:ascii="Times New Roman" w:hAnsi="Times New Roman" w:cs="Times New Roman"/>
          <w:sz w:val="20"/>
          <w:szCs w:val="20"/>
        </w:rPr>
        <w:t>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общая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площадь</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квартир</w:t>
      </w:r>
      <w:proofErr w:type="spellEnd"/>
      <w:r w:rsidRPr="00986644">
        <w:rPr>
          <w:rFonts w:ascii="Times New Roman" w:hAnsi="Times New Roman" w:cs="Times New Roman"/>
          <w:sz w:val="20"/>
          <w:szCs w:val="20"/>
        </w:rPr>
        <w:t xml:space="preserve">) – 3584,6 </w:t>
      </w:r>
      <w:proofErr w:type="spellStart"/>
      <w:r w:rsidRPr="00986644">
        <w:rPr>
          <w:rFonts w:ascii="Times New Roman" w:hAnsi="Times New Roman" w:cs="Times New Roman"/>
          <w:sz w:val="20"/>
          <w:szCs w:val="20"/>
        </w:rPr>
        <w:t>кв.м</w:t>
      </w:r>
      <w:proofErr w:type="spellEnd"/>
    </w:p>
    <w:p w:rsidR="00986644" w:rsidRPr="00986644" w:rsidRDefault="00986644" w:rsidP="00986644">
      <w:pPr>
        <w:pStyle w:val="a9"/>
        <w:tabs>
          <w:tab w:val="left" w:pos="9900"/>
        </w:tabs>
        <w:rPr>
          <w:rFonts w:ascii="Times New Roman" w:hAnsi="Times New Roman" w:cs="Times New Roman"/>
          <w:sz w:val="20"/>
          <w:szCs w:val="20"/>
        </w:rPr>
      </w:pPr>
      <w:bookmarkStart w:id="22" w:name="sub_111193"/>
      <w:bookmarkEnd w:id="21"/>
      <w:r w:rsidRPr="00986644">
        <w:rPr>
          <w:rFonts w:ascii="Times New Roman" w:hAnsi="Times New Roman" w:cs="Times New Roman"/>
          <w:sz w:val="20"/>
          <w:szCs w:val="20"/>
        </w:rPr>
        <w:t>в)</w:t>
      </w:r>
      <w:proofErr w:type="spellStart"/>
      <w:r w:rsidRPr="00986644">
        <w:rPr>
          <w:rFonts w:ascii="Times New Roman" w:hAnsi="Times New Roman" w:cs="Times New Roman"/>
          <w:sz w:val="20"/>
          <w:szCs w:val="20"/>
        </w:rPr>
        <w:t>нежилых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общая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площадь</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входящих</w:t>
      </w:r>
      <w:proofErr w:type="spellEnd"/>
      <w:r w:rsidRPr="00986644">
        <w:rPr>
          <w:rFonts w:ascii="Times New Roman" w:hAnsi="Times New Roman" w:cs="Times New Roman"/>
          <w:sz w:val="20"/>
          <w:szCs w:val="20"/>
        </w:rPr>
        <w:t xml:space="preserve"> в  </w:t>
      </w:r>
      <w:bookmarkEnd w:id="22"/>
      <w:proofErr w:type="spellStart"/>
      <w:r w:rsidRPr="00986644">
        <w:rPr>
          <w:rFonts w:ascii="Times New Roman" w:hAnsi="Times New Roman" w:cs="Times New Roman"/>
          <w:sz w:val="20"/>
          <w:szCs w:val="20"/>
        </w:rPr>
        <w:t>состав</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имущества</w:t>
      </w:r>
      <w:proofErr w:type="spellEnd"/>
      <w:r w:rsidRPr="00986644">
        <w:rPr>
          <w:rFonts w:ascii="Times New Roman" w:hAnsi="Times New Roman" w:cs="Times New Roman"/>
          <w:sz w:val="20"/>
          <w:szCs w:val="20"/>
        </w:rPr>
        <w:t xml:space="preserve"> в </w:t>
      </w:r>
      <w:proofErr w:type="spellStart"/>
      <w:r w:rsidRPr="00986644">
        <w:rPr>
          <w:rFonts w:ascii="Times New Roman" w:hAnsi="Times New Roman" w:cs="Times New Roman"/>
          <w:sz w:val="20"/>
          <w:szCs w:val="20"/>
        </w:rPr>
        <w:t>многоквартирном</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доме</w:t>
      </w:r>
      <w:proofErr w:type="spellEnd"/>
      <w:r w:rsidRPr="00986644">
        <w:rPr>
          <w:rFonts w:ascii="Times New Roman" w:hAnsi="Times New Roman" w:cs="Times New Roman"/>
          <w:sz w:val="20"/>
          <w:szCs w:val="20"/>
        </w:rPr>
        <w:t>) _______________117,7_____________кв.м</w:t>
      </w:r>
    </w:p>
    <w:p w:rsidR="00986644" w:rsidRPr="00986644" w:rsidRDefault="00986644" w:rsidP="00986644">
      <w:pPr>
        <w:pStyle w:val="a9"/>
        <w:tabs>
          <w:tab w:val="left" w:pos="9900"/>
        </w:tabs>
        <w:rPr>
          <w:rFonts w:ascii="Times New Roman" w:hAnsi="Times New Roman" w:cs="Times New Roman"/>
          <w:sz w:val="20"/>
          <w:szCs w:val="20"/>
        </w:rPr>
      </w:pPr>
      <w:bookmarkStart w:id="23" w:name="sub_111194"/>
      <w:r w:rsidRPr="00986644">
        <w:rPr>
          <w:rFonts w:ascii="Times New Roman" w:hAnsi="Times New Roman" w:cs="Times New Roman"/>
          <w:sz w:val="20"/>
          <w:szCs w:val="20"/>
        </w:rPr>
        <w:t>г)</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пользования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общая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площадь</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нежилых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bookmarkEnd w:id="23"/>
      <w:proofErr w:type="spellStart"/>
      <w:r w:rsidRPr="00986644">
        <w:rPr>
          <w:rFonts w:ascii="Times New Roman" w:hAnsi="Times New Roman" w:cs="Times New Roman"/>
          <w:sz w:val="20"/>
          <w:szCs w:val="20"/>
        </w:rPr>
        <w:t>входящих</w:t>
      </w:r>
      <w:proofErr w:type="spellEnd"/>
      <w:r w:rsidRPr="00986644">
        <w:rPr>
          <w:rFonts w:ascii="Times New Roman" w:hAnsi="Times New Roman" w:cs="Times New Roman"/>
          <w:sz w:val="20"/>
          <w:szCs w:val="20"/>
        </w:rPr>
        <w:t xml:space="preserve">   в   </w:t>
      </w:r>
      <w:proofErr w:type="spellStart"/>
      <w:r w:rsidRPr="00986644">
        <w:rPr>
          <w:rFonts w:ascii="Times New Roman" w:hAnsi="Times New Roman" w:cs="Times New Roman"/>
          <w:sz w:val="20"/>
          <w:szCs w:val="20"/>
        </w:rPr>
        <w:t>состав</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имущества</w:t>
      </w:r>
      <w:proofErr w:type="spellEnd"/>
      <w:r w:rsidRPr="00986644">
        <w:rPr>
          <w:rFonts w:ascii="Times New Roman" w:hAnsi="Times New Roman" w:cs="Times New Roman"/>
          <w:sz w:val="20"/>
          <w:szCs w:val="20"/>
        </w:rPr>
        <w:t xml:space="preserve">   в      </w:t>
      </w:r>
      <w:proofErr w:type="spellStart"/>
      <w:r w:rsidRPr="00986644">
        <w:rPr>
          <w:rFonts w:ascii="Times New Roman" w:hAnsi="Times New Roman" w:cs="Times New Roman"/>
          <w:sz w:val="20"/>
          <w:szCs w:val="20"/>
        </w:rPr>
        <w:t>многоквартирном</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доме</w:t>
      </w:r>
      <w:proofErr w:type="spellEnd"/>
      <w:r w:rsidRPr="00986644">
        <w:rPr>
          <w:rFonts w:ascii="Times New Roman" w:hAnsi="Times New Roman" w:cs="Times New Roman"/>
          <w:sz w:val="20"/>
          <w:szCs w:val="20"/>
        </w:rPr>
        <w:t xml:space="preserve">) – 2060,2 </w:t>
      </w:r>
      <w:proofErr w:type="spellStart"/>
      <w:r w:rsidRPr="00986644">
        <w:rPr>
          <w:rFonts w:ascii="Times New Roman" w:hAnsi="Times New Roman" w:cs="Times New Roman"/>
          <w:sz w:val="20"/>
          <w:szCs w:val="20"/>
        </w:rPr>
        <w:t>кв.м</w:t>
      </w:r>
      <w:proofErr w:type="spellEnd"/>
    </w:p>
    <w:p w:rsidR="00986644" w:rsidRPr="00986644" w:rsidRDefault="00986644" w:rsidP="00986644">
      <w:pPr>
        <w:pStyle w:val="a9"/>
        <w:tabs>
          <w:tab w:val="left" w:pos="9900"/>
        </w:tabs>
        <w:rPr>
          <w:rFonts w:ascii="Times New Roman" w:hAnsi="Times New Roman" w:cs="Times New Roman"/>
          <w:sz w:val="20"/>
          <w:szCs w:val="20"/>
        </w:rPr>
      </w:pPr>
      <w:bookmarkStart w:id="24" w:name="sub_111120"/>
      <w:r w:rsidRPr="00986644">
        <w:rPr>
          <w:rFonts w:ascii="Times New Roman" w:hAnsi="Times New Roman" w:cs="Times New Roman"/>
          <w:sz w:val="20"/>
          <w:szCs w:val="20"/>
        </w:rPr>
        <w:t xml:space="preserve">20.Количество </w:t>
      </w:r>
      <w:proofErr w:type="spellStart"/>
      <w:r w:rsidRPr="00986644">
        <w:rPr>
          <w:rFonts w:ascii="Times New Roman" w:hAnsi="Times New Roman" w:cs="Times New Roman"/>
          <w:sz w:val="20"/>
          <w:szCs w:val="20"/>
        </w:rPr>
        <w:t>лестниц</w:t>
      </w:r>
      <w:proofErr w:type="spellEnd"/>
      <w:r w:rsidRPr="00986644">
        <w:rPr>
          <w:rFonts w:ascii="Times New Roman" w:hAnsi="Times New Roman" w:cs="Times New Roman"/>
          <w:sz w:val="20"/>
          <w:szCs w:val="20"/>
        </w:rPr>
        <w:t xml:space="preserve"> – 3 </w:t>
      </w:r>
      <w:proofErr w:type="spellStart"/>
      <w:r w:rsidRPr="00986644">
        <w:rPr>
          <w:rFonts w:ascii="Times New Roman" w:hAnsi="Times New Roman" w:cs="Times New Roman"/>
          <w:sz w:val="20"/>
          <w:szCs w:val="20"/>
        </w:rPr>
        <w:t>шт</w:t>
      </w:r>
      <w:proofErr w:type="spellEnd"/>
      <w:r w:rsidRPr="00986644">
        <w:rPr>
          <w:rFonts w:ascii="Times New Roman" w:hAnsi="Times New Roman" w:cs="Times New Roman"/>
          <w:sz w:val="20"/>
          <w:szCs w:val="20"/>
        </w:rPr>
        <w:t>.</w:t>
      </w:r>
    </w:p>
    <w:p w:rsidR="00986644" w:rsidRPr="00986644" w:rsidRDefault="00986644" w:rsidP="00986644">
      <w:pPr>
        <w:pStyle w:val="a9"/>
        <w:tabs>
          <w:tab w:val="left" w:pos="9900"/>
        </w:tabs>
        <w:rPr>
          <w:rFonts w:ascii="Times New Roman" w:hAnsi="Times New Roman" w:cs="Times New Roman"/>
          <w:sz w:val="20"/>
          <w:szCs w:val="20"/>
        </w:rPr>
      </w:pPr>
      <w:bookmarkStart w:id="25" w:name="sub_11121"/>
      <w:bookmarkEnd w:id="24"/>
      <w:r w:rsidRPr="00986644">
        <w:rPr>
          <w:rFonts w:ascii="Times New Roman" w:hAnsi="Times New Roman" w:cs="Times New Roman"/>
          <w:sz w:val="20"/>
          <w:szCs w:val="20"/>
        </w:rPr>
        <w:t xml:space="preserve">21.Уборочная  </w:t>
      </w:r>
      <w:proofErr w:type="spellStart"/>
      <w:r w:rsidRPr="00986644">
        <w:rPr>
          <w:rFonts w:ascii="Times New Roman" w:hAnsi="Times New Roman" w:cs="Times New Roman"/>
          <w:sz w:val="20"/>
          <w:szCs w:val="20"/>
        </w:rPr>
        <w:t>площадь</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лестниц</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включая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межквартирные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лестничные</w:t>
      </w:r>
      <w:proofErr w:type="spellEnd"/>
      <w:r w:rsidRPr="00986644">
        <w:rPr>
          <w:rFonts w:ascii="Times New Roman" w:hAnsi="Times New Roman" w:cs="Times New Roman"/>
          <w:sz w:val="20"/>
          <w:szCs w:val="20"/>
        </w:rPr>
        <w:t xml:space="preserve">  </w:t>
      </w:r>
      <w:bookmarkEnd w:id="25"/>
      <w:proofErr w:type="spellStart"/>
      <w:r w:rsidRPr="00986644">
        <w:rPr>
          <w:rFonts w:ascii="Times New Roman" w:hAnsi="Times New Roman" w:cs="Times New Roman"/>
          <w:sz w:val="20"/>
          <w:szCs w:val="20"/>
        </w:rPr>
        <w:t>площадки</w:t>
      </w:r>
      <w:proofErr w:type="spellEnd"/>
      <w:r w:rsidRPr="00986644">
        <w:rPr>
          <w:rFonts w:ascii="Times New Roman" w:hAnsi="Times New Roman" w:cs="Times New Roman"/>
          <w:sz w:val="20"/>
          <w:szCs w:val="20"/>
        </w:rPr>
        <w:t>) ___</w:t>
      </w:r>
      <w:proofErr w:type="spellStart"/>
      <w:r w:rsidRPr="00986644">
        <w:rPr>
          <w:rFonts w:ascii="Times New Roman" w:hAnsi="Times New Roman" w:cs="Times New Roman"/>
          <w:sz w:val="20"/>
          <w:szCs w:val="20"/>
        </w:rPr>
        <w:t>кв.м</w:t>
      </w:r>
      <w:proofErr w:type="spellEnd"/>
    </w:p>
    <w:p w:rsidR="00986644" w:rsidRPr="00986644" w:rsidRDefault="00986644" w:rsidP="00986644">
      <w:pPr>
        <w:pStyle w:val="a9"/>
        <w:tabs>
          <w:tab w:val="left" w:pos="9900"/>
        </w:tabs>
        <w:rPr>
          <w:rFonts w:ascii="Times New Roman" w:hAnsi="Times New Roman" w:cs="Times New Roman"/>
          <w:sz w:val="20"/>
          <w:szCs w:val="20"/>
        </w:rPr>
      </w:pPr>
      <w:bookmarkStart w:id="26" w:name="sub_11122"/>
      <w:r w:rsidRPr="00986644">
        <w:rPr>
          <w:rFonts w:ascii="Times New Roman" w:hAnsi="Times New Roman" w:cs="Times New Roman"/>
          <w:sz w:val="20"/>
          <w:szCs w:val="20"/>
        </w:rPr>
        <w:t xml:space="preserve">22.Уборочная </w:t>
      </w:r>
      <w:proofErr w:type="spellStart"/>
      <w:r w:rsidRPr="00986644">
        <w:rPr>
          <w:rFonts w:ascii="Times New Roman" w:hAnsi="Times New Roman" w:cs="Times New Roman"/>
          <w:sz w:val="20"/>
          <w:szCs w:val="20"/>
        </w:rPr>
        <w:t>площадь</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общих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коридоров</w:t>
      </w:r>
      <w:proofErr w:type="spellEnd"/>
      <w:r w:rsidRPr="00986644">
        <w:rPr>
          <w:rFonts w:ascii="Times New Roman" w:hAnsi="Times New Roman" w:cs="Times New Roman"/>
          <w:sz w:val="20"/>
          <w:szCs w:val="20"/>
        </w:rPr>
        <w:t xml:space="preserve"> _________-------------_______________</w:t>
      </w:r>
      <w:proofErr w:type="spellStart"/>
      <w:r w:rsidRPr="00986644">
        <w:rPr>
          <w:rFonts w:ascii="Times New Roman" w:hAnsi="Times New Roman" w:cs="Times New Roman"/>
          <w:sz w:val="20"/>
          <w:szCs w:val="20"/>
        </w:rPr>
        <w:t>кв.м</w:t>
      </w:r>
      <w:proofErr w:type="spellEnd"/>
    </w:p>
    <w:p w:rsidR="00986644" w:rsidRPr="00986644" w:rsidRDefault="00986644" w:rsidP="00986644">
      <w:pPr>
        <w:pStyle w:val="a9"/>
        <w:tabs>
          <w:tab w:val="left" w:pos="9900"/>
        </w:tabs>
        <w:rPr>
          <w:rFonts w:ascii="Times New Roman" w:hAnsi="Times New Roman" w:cs="Times New Roman"/>
          <w:sz w:val="20"/>
          <w:szCs w:val="20"/>
        </w:rPr>
      </w:pPr>
      <w:bookmarkStart w:id="27" w:name="sub_11123"/>
      <w:bookmarkEnd w:id="26"/>
      <w:r w:rsidRPr="00986644">
        <w:rPr>
          <w:rFonts w:ascii="Times New Roman" w:hAnsi="Times New Roman" w:cs="Times New Roman"/>
          <w:sz w:val="20"/>
          <w:szCs w:val="20"/>
        </w:rPr>
        <w:t xml:space="preserve">23.Уборочная </w:t>
      </w:r>
      <w:proofErr w:type="spellStart"/>
      <w:r w:rsidRPr="00986644">
        <w:rPr>
          <w:rFonts w:ascii="Times New Roman" w:hAnsi="Times New Roman" w:cs="Times New Roman"/>
          <w:sz w:val="20"/>
          <w:szCs w:val="20"/>
        </w:rPr>
        <w:t>площадь</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других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помещений</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пользования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включая</w:t>
      </w:r>
      <w:proofErr w:type="spellEnd"/>
      <w:r w:rsidRPr="00986644">
        <w:rPr>
          <w:rFonts w:ascii="Times New Roman" w:hAnsi="Times New Roman" w:cs="Times New Roman"/>
          <w:sz w:val="20"/>
          <w:szCs w:val="20"/>
        </w:rPr>
        <w:t xml:space="preserve">  </w:t>
      </w:r>
      <w:bookmarkEnd w:id="27"/>
      <w:proofErr w:type="spellStart"/>
      <w:r w:rsidRPr="00986644">
        <w:rPr>
          <w:rFonts w:ascii="Times New Roman" w:hAnsi="Times New Roman" w:cs="Times New Roman"/>
          <w:sz w:val="20"/>
          <w:szCs w:val="20"/>
        </w:rPr>
        <w:t>технические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этажи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чердаки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технические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подвалы</w:t>
      </w:r>
      <w:proofErr w:type="spellEnd"/>
      <w:r w:rsidRPr="00986644">
        <w:rPr>
          <w:rFonts w:ascii="Times New Roman" w:hAnsi="Times New Roman" w:cs="Times New Roman"/>
          <w:sz w:val="20"/>
          <w:szCs w:val="20"/>
        </w:rPr>
        <w:t>) ___________------------------_______</w:t>
      </w:r>
      <w:proofErr w:type="spellStart"/>
      <w:r w:rsidRPr="00986644">
        <w:rPr>
          <w:rFonts w:ascii="Times New Roman" w:hAnsi="Times New Roman" w:cs="Times New Roman"/>
          <w:sz w:val="20"/>
          <w:szCs w:val="20"/>
        </w:rPr>
        <w:t>кв.м</w:t>
      </w:r>
      <w:proofErr w:type="spellEnd"/>
    </w:p>
    <w:p w:rsidR="00986644" w:rsidRPr="00986644" w:rsidRDefault="00986644" w:rsidP="00986644">
      <w:pPr>
        <w:pStyle w:val="a9"/>
        <w:tabs>
          <w:tab w:val="left" w:pos="9900"/>
        </w:tabs>
        <w:rPr>
          <w:rFonts w:ascii="Times New Roman" w:hAnsi="Times New Roman" w:cs="Times New Roman"/>
          <w:sz w:val="20"/>
          <w:szCs w:val="20"/>
        </w:rPr>
      </w:pPr>
      <w:bookmarkStart w:id="28" w:name="sub_11124"/>
      <w:r w:rsidRPr="00986644">
        <w:rPr>
          <w:rFonts w:ascii="Times New Roman" w:hAnsi="Times New Roman" w:cs="Times New Roman"/>
          <w:sz w:val="20"/>
          <w:szCs w:val="20"/>
        </w:rPr>
        <w:t xml:space="preserve">24.Площадь </w:t>
      </w:r>
      <w:proofErr w:type="spellStart"/>
      <w:r w:rsidRPr="00986644">
        <w:rPr>
          <w:rFonts w:ascii="Times New Roman" w:hAnsi="Times New Roman" w:cs="Times New Roman"/>
          <w:sz w:val="20"/>
          <w:szCs w:val="20"/>
        </w:rPr>
        <w:t>земельного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участка</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входящего</w:t>
      </w:r>
      <w:proofErr w:type="spellEnd"/>
      <w:r w:rsidRPr="00986644">
        <w:rPr>
          <w:rFonts w:ascii="Times New Roman" w:hAnsi="Times New Roman" w:cs="Times New Roman"/>
          <w:sz w:val="20"/>
          <w:szCs w:val="20"/>
        </w:rPr>
        <w:t xml:space="preserve"> в </w:t>
      </w:r>
      <w:proofErr w:type="spellStart"/>
      <w:r w:rsidRPr="00986644">
        <w:rPr>
          <w:rFonts w:ascii="Times New Roman" w:hAnsi="Times New Roman" w:cs="Times New Roman"/>
          <w:sz w:val="20"/>
          <w:szCs w:val="20"/>
        </w:rPr>
        <w:t>состав</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общего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имущества</w:t>
      </w:r>
      <w:proofErr w:type="spellEnd"/>
      <w:r w:rsidRPr="00986644">
        <w:rPr>
          <w:rFonts w:ascii="Times New Roman" w:hAnsi="Times New Roman" w:cs="Times New Roman"/>
          <w:sz w:val="20"/>
          <w:szCs w:val="20"/>
        </w:rPr>
        <w:t xml:space="preserve">  </w:t>
      </w:r>
      <w:bookmarkEnd w:id="28"/>
      <w:proofErr w:type="spellStart"/>
      <w:r w:rsidRPr="00986644">
        <w:rPr>
          <w:rFonts w:ascii="Times New Roman" w:hAnsi="Times New Roman" w:cs="Times New Roman"/>
          <w:sz w:val="20"/>
          <w:szCs w:val="20"/>
        </w:rPr>
        <w:t>многоквартирного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дома</w:t>
      </w:r>
      <w:proofErr w:type="spellEnd"/>
      <w:r w:rsidRPr="00986644">
        <w:rPr>
          <w:rFonts w:ascii="Times New Roman" w:hAnsi="Times New Roman" w:cs="Times New Roman"/>
          <w:sz w:val="20"/>
          <w:szCs w:val="20"/>
        </w:rPr>
        <w:t xml:space="preserve">  - 4606 </w:t>
      </w:r>
      <w:r w:rsidRPr="00986644">
        <w:rPr>
          <w:rFonts w:ascii="Times New Roman" w:hAnsi="Times New Roman" w:cs="Times New Roman"/>
          <w:sz w:val="20"/>
          <w:szCs w:val="20"/>
          <w:lang w:val="ru-RU"/>
        </w:rPr>
        <w:t>кв.м.</w:t>
      </w:r>
    </w:p>
    <w:p w:rsidR="00986644" w:rsidRPr="00986644" w:rsidRDefault="00986644" w:rsidP="00986644">
      <w:pPr>
        <w:pStyle w:val="a9"/>
        <w:tabs>
          <w:tab w:val="left" w:pos="9900"/>
        </w:tabs>
        <w:rPr>
          <w:rFonts w:ascii="Times New Roman" w:hAnsi="Times New Roman" w:cs="Times New Roman"/>
          <w:sz w:val="20"/>
          <w:szCs w:val="20"/>
        </w:rPr>
      </w:pPr>
      <w:bookmarkStart w:id="29" w:name="sub_11125"/>
      <w:r w:rsidRPr="00986644">
        <w:rPr>
          <w:rFonts w:ascii="Times New Roman" w:hAnsi="Times New Roman" w:cs="Times New Roman"/>
          <w:sz w:val="20"/>
          <w:szCs w:val="20"/>
        </w:rPr>
        <w:t xml:space="preserve">25.Кадастровый </w:t>
      </w:r>
      <w:proofErr w:type="spellStart"/>
      <w:r w:rsidRPr="00986644">
        <w:rPr>
          <w:rFonts w:ascii="Times New Roman" w:hAnsi="Times New Roman" w:cs="Times New Roman"/>
          <w:sz w:val="20"/>
          <w:szCs w:val="20"/>
        </w:rPr>
        <w:t>номер</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земельного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участка</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его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наличии</w:t>
      </w:r>
      <w:proofErr w:type="spellEnd"/>
      <w:r w:rsidRPr="00986644">
        <w:rPr>
          <w:rFonts w:ascii="Times New Roman" w:hAnsi="Times New Roman" w:cs="Times New Roman"/>
          <w:sz w:val="20"/>
          <w:szCs w:val="20"/>
        </w:rPr>
        <w:t>) 68:28:0000032:1307.</w:t>
      </w:r>
    </w:p>
    <w:bookmarkEnd w:id="29"/>
    <w:p w:rsidR="00986644" w:rsidRPr="00986644" w:rsidRDefault="00986644" w:rsidP="00986644">
      <w:pPr>
        <w:pStyle w:val="Standard"/>
        <w:rPr>
          <w:rFonts w:cs="Times New Roman"/>
          <w:sz w:val="20"/>
          <w:szCs w:val="20"/>
        </w:rPr>
      </w:pPr>
    </w:p>
    <w:p w:rsidR="00986644" w:rsidRPr="00986644" w:rsidRDefault="00986644" w:rsidP="00986644">
      <w:pPr>
        <w:pStyle w:val="Heading1"/>
        <w:rPr>
          <w:rFonts w:ascii="Times New Roman" w:hAnsi="Times New Roman" w:cs="Times New Roman"/>
          <w:sz w:val="20"/>
          <w:szCs w:val="20"/>
        </w:rPr>
      </w:pPr>
      <w:bookmarkStart w:id="30" w:name="sub_11200"/>
      <w:r w:rsidRPr="00986644">
        <w:rPr>
          <w:rFonts w:ascii="Times New Roman" w:hAnsi="Times New Roman" w:cs="Times New Roman"/>
          <w:sz w:val="20"/>
          <w:szCs w:val="20"/>
        </w:rPr>
        <w:t xml:space="preserve">II. </w:t>
      </w:r>
      <w:proofErr w:type="spellStart"/>
      <w:r w:rsidRPr="00986644">
        <w:rPr>
          <w:rFonts w:ascii="Times New Roman" w:hAnsi="Times New Roman" w:cs="Times New Roman"/>
          <w:sz w:val="20"/>
          <w:szCs w:val="20"/>
        </w:rPr>
        <w:t>Техническое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состояние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многоквартирного</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дома</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включая</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пристройки</w:t>
      </w:r>
      <w:proofErr w:type="spellEnd"/>
    </w:p>
    <w:p w:rsidR="00986644" w:rsidRPr="00986644" w:rsidRDefault="00986644" w:rsidP="00986644">
      <w:pPr>
        <w:pStyle w:val="Standard"/>
        <w:rPr>
          <w:rFonts w:cs="Times New Roman"/>
          <w:sz w:val="20"/>
          <w:szCs w:val="20"/>
        </w:rPr>
      </w:pPr>
    </w:p>
    <w:tbl>
      <w:tblPr>
        <w:tblW w:w="10126" w:type="dxa"/>
        <w:tblInd w:w="-113" w:type="dxa"/>
        <w:tblLayout w:type="fixed"/>
        <w:tblCellMar>
          <w:left w:w="10" w:type="dxa"/>
          <w:right w:w="10" w:type="dxa"/>
        </w:tblCellMar>
        <w:tblLook w:val="0000"/>
      </w:tblPr>
      <w:tblGrid>
        <w:gridCol w:w="783"/>
        <w:gridCol w:w="3362"/>
        <w:gridCol w:w="2984"/>
        <w:gridCol w:w="2997"/>
      </w:tblGrid>
      <w:tr w:rsidR="00986644" w:rsidRPr="00986644" w:rsidTr="00CE6FDC">
        <w:trPr>
          <w:trHeight w:val="1108"/>
        </w:trPr>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 xml:space="preserve">№ </w:t>
            </w:r>
            <w:proofErr w:type="spellStart"/>
            <w:r w:rsidRPr="00986644">
              <w:rPr>
                <w:rFonts w:cs="Times New Roman"/>
                <w:sz w:val="20"/>
                <w:szCs w:val="20"/>
              </w:rPr>
              <w:t>п\</w:t>
            </w:r>
            <w:proofErr w:type="gramStart"/>
            <w:r w:rsidRPr="00986644">
              <w:rPr>
                <w:rFonts w:cs="Times New Roman"/>
                <w:sz w:val="20"/>
                <w:szCs w:val="20"/>
              </w:rPr>
              <w:t>п</w:t>
            </w:r>
            <w:proofErr w:type="spellEnd"/>
            <w:proofErr w:type="gramEnd"/>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center"/>
              <w:rPr>
                <w:rFonts w:cs="Times New Roman"/>
                <w:sz w:val="20"/>
                <w:szCs w:val="20"/>
              </w:rPr>
            </w:pPr>
            <w:r w:rsidRPr="00986644">
              <w:rPr>
                <w:rFonts w:cs="Times New Roman"/>
                <w:sz w:val="20"/>
                <w:szCs w:val="20"/>
              </w:rPr>
              <w:t>Наименование      конструктивных             элементов</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center"/>
              <w:rPr>
                <w:rFonts w:cs="Times New Roman"/>
                <w:sz w:val="20"/>
                <w:szCs w:val="20"/>
              </w:rPr>
            </w:pPr>
            <w:r w:rsidRPr="00986644">
              <w:rPr>
                <w:rFonts w:cs="Times New Roman"/>
                <w:sz w:val="20"/>
                <w:szCs w:val="20"/>
              </w:rPr>
              <w:t>Описание элементов   (материал,  конструкция или   система, отделка и  прочее)</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center"/>
              <w:rPr>
                <w:rFonts w:cs="Times New Roman"/>
                <w:sz w:val="20"/>
                <w:szCs w:val="20"/>
              </w:rPr>
            </w:pPr>
            <w:r w:rsidRPr="00986644">
              <w:rPr>
                <w:rFonts w:cs="Times New Roman"/>
                <w:sz w:val="20"/>
                <w:szCs w:val="20"/>
              </w:rPr>
              <w:t>Техническое состояние элементов общего имущества многоквартирного дома</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1</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Фундамент</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бетонно-ленточный</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2</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Наружные  и  внутренние        капитальные стены</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кирпичные</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3</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Перегородки</w:t>
            </w:r>
            <w:proofErr w:type="spellEnd"/>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кирпичные</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4</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986644">
            <w:pPr>
              <w:pStyle w:val="a9"/>
              <w:snapToGrid w:val="0"/>
              <w:rPr>
                <w:rFonts w:ascii="Times New Roman" w:hAnsi="Times New Roman" w:cs="Times New Roman"/>
                <w:sz w:val="20"/>
                <w:szCs w:val="20"/>
              </w:rPr>
            </w:pPr>
            <w:proofErr w:type="spellStart"/>
            <w:r w:rsidRPr="00986644">
              <w:rPr>
                <w:rFonts w:ascii="Times New Roman" w:hAnsi="Times New Roman" w:cs="Times New Roman"/>
                <w:sz w:val="20"/>
                <w:szCs w:val="20"/>
              </w:rPr>
              <w:t>Перекрытия</w:t>
            </w:r>
            <w:proofErr w:type="spellEnd"/>
          </w:p>
          <w:p w:rsidR="00986644" w:rsidRDefault="00986644" w:rsidP="00986644">
            <w:pPr>
              <w:pStyle w:val="a9"/>
              <w:rPr>
                <w:rFonts w:ascii="Times New Roman" w:hAnsi="Times New Roman" w:cs="Times New Roman"/>
                <w:sz w:val="20"/>
                <w:szCs w:val="20"/>
                <w:lang w:val="ru-RU"/>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Чердачные</w:t>
            </w:r>
            <w:proofErr w:type="spellEnd"/>
          </w:p>
          <w:p w:rsidR="00986644" w:rsidRPr="00986644" w:rsidRDefault="00986644" w:rsidP="00986644">
            <w:pPr>
              <w:pStyle w:val="a9"/>
              <w:rPr>
                <w:rFonts w:ascii="Times New Roman" w:hAnsi="Times New Roman" w:cs="Times New Roman"/>
                <w:sz w:val="20"/>
                <w:szCs w:val="20"/>
              </w:rPr>
            </w:pPr>
            <w:proofErr w:type="spellStart"/>
            <w:r w:rsidRPr="00986644">
              <w:rPr>
                <w:rFonts w:ascii="Times New Roman" w:hAnsi="Times New Roman" w:cs="Times New Roman"/>
                <w:sz w:val="20"/>
                <w:szCs w:val="20"/>
              </w:rPr>
              <w:t>междуэтажные</w:t>
            </w:r>
            <w:proofErr w:type="spellEnd"/>
          </w:p>
          <w:p w:rsidR="00986644" w:rsidRPr="00986644" w:rsidRDefault="00986644" w:rsidP="00986644">
            <w:pPr>
              <w:pStyle w:val="a9"/>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подвальные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другое</w:t>
            </w:r>
            <w:proofErr w:type="spellEnd"/>
            <w:r w:rsidRPr="00986644">
              <w:rPr>
                <w:rFonts w:ascii="Times New Roman" w:hAnsi="Times New Roman" w:cs="Times New Roman"/>
                <w:sz w:val="20"/>
                <w:szCs w:val="20"/>
              </w:rPr>
              <w:t>)</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roofErr w:type="gramStart"/>
            <w:r w:rsidRPr="00986644">
              <w:rPr>
                <w:rFonts w:cs="Times New Roman"/>
                <w:sz w:val="20"/>
                <w:szCs w:val="20"/>
              </w:rPr>
              <w:t>Ж/б</w:t>
            </w:r>
            <w:proofErr w:type="gramEnd"/>
            <w:r w:rsidRPr="00986644">
              <w:rPr>
                <w:rFonts w:cs="Times New Roman"/>
                <w:sz w:val="20"/>
                <w:szCs w:val="20"/>
              </w:rPr>
              <w:t xml:space="preserve"> перекрытие</w:t>
            </w:r>
          </w:p>
          <w:p w:rsidR="00986644" w:rsidRPr="00986644" w:rsidRDefault="00986644" w:rsidP="00CE6FDC">
            <w:pPr>
              <w:pStyle w:val="Standard"/>
              <w:autoSpaceDE w:val="0"/>
              <w:snapToGrid w:val="0"/>
              <w:jc w:val="both"/>
              <w:rPr>
                <w:rFonts w:cs="Times New Roman"/>
                <w:sz w:val="20"/>
                <w:szCs w:val="20"/>
              </w:rPr>
            </w:pPr>
            <w:proofErr w:type="gramStart"/>
            <w:r w:rsidRPr="00986644">
              <w:rPr>
                <w:rFonts w:cs="Times New Roman"/>
                <w:sz w:val="20"/>
                <w:szCs w:val="20"/>
              </w:rPr>
              <w:t>ж/б</w:t>
            </w:r>
            <w:proofErr w:type="gramEnd"/>
            <w:r w:rsidRPr="00986644">
              <w:rPr>
                <w:rFonts w:cs="Times New Roman"/>
                <w:sz w:val="20"/>
                <w:szCs w:val="20"/>
              </w:rPr>
              <w:t xml:space="preserve"> перекрытие</w:t>
            </w:r>
          </w:p>
          <w:p w:rsidR="00986644" w:rsidRPr="00986644" w:rsidRDefault="00986644" w:rsidP="00CE6FDC">
            <w:pPr>
              <w:pStyle w:val="Standard"/>
              <w:autoSpaceDE w:val="0"/>
              <w:snapToGrid w:val="0"/>
              <w:jc w:val="both"/>
              <w:rPr>
                <w:rFonts w:cs="Times New Roman"/>
                <w:sz w:val="20"/>
                <w:szCs w:val="20"/>
              </w:rPr>
            </w:pPr>
            <w:proofErr w:type="gramStart"/>
            <w:r w:rsidRPr="00986644">
              <w:rPr>
                <w:rFonts w:cs="Times New Roman"/>
                <w:sz w:val="20"/>
                <w:szCs w:val="20"/>
              </w:rPr>
              <w:t>ж/б</w:t>
            </w:r>
            <w:proofErr w:type="gramEnd"/>
            <w:r w:rsidRPr="00986644">
              <w:rPr>
                <w:rFonts w:cs="Times New Roman"/>
                <w:sz w:val="20"/>
                <w:szCs w:val="20"/>
              </w:rPr>
              <w:t xml:space="preserve"> перекрытие</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5</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Крыша</w:t>
            </w:r>
            <w:proofErr w:type="spellEnd"/>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Мягкая кровля</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6</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Полы</w:t>
            </w:r>
            <w:proofErr w:type="spellEnd"/>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бетон</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7</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Проемы</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lastRenderedPageBreak/>
              <w:t xml:space="preserve">            </w:t>
            </w:r>
            <w:proofErr w:type="spellStart"/>
            <w:r w:rsidRPr="00986644">
              <w:rPr>
                <w:rFonts w:ascii="Times New Roman" w:hAnsi="Times New Roman" w:cs="Times New Roman"/>
                <w:sz w:val="20"/>
                <w:szCs w:val="20"/>
              </w:rPr>
              <w:t>окна</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двери</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другое</w:t>
            </w:r>
            <w:proofErr w:type="spellEnd"/>
            <w:r w:rsidRPr="00986644">
              <w:rPr>
                <w:rFonts w:ascii="Times New Roman" w:hAnsi="Times New Roman" w:cs="Times New Roman"/>
                <w:sz w:val="20"/>
                <w:szCs w:val="20"/>
              </w:rPr>
              <w:t>)</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lastRenderedPageBreak/>
              <w:t>Пластиковые</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простые</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lastRenderedPageBreak/>
              <w:t>8</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Отделка</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внутренняя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наружная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другое</w:t>
            </w:r>
            <w:proofErr w:type="spellEnd"/>
            <w:r w:rsidRPr="00986644">
              <w:rPr>
                <w:rFonts w:ascii="Times New Roman" w:hAnsi="Times New Roman" w:cs="Times New Roman"/>
                <w:sz w:val="20"/>
                <w:szCs w:val="20"/>
              </w:rPr>
              <w:t>)</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Штукатурка</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кирпичная кладка под расшивку</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9</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Механическое</w:t>
            </w:r>
            <w:proofErr w:type="spellEnd"/>
            <w:r w:rsidRPr="00986644">
              <w:rPr>
                <w:rFonts w:ascii="Times New Roman" w:hAnsi="Times New Roman" w:cs="Times New Roman"/>
                <w:sz w:val="20"/>
                <w:szCs w:val="20"/>
              </w:rPr>
              <w:t>,</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электрическое</w:t>
            </w:r>
            <w:proofErr w:type="spellEnd"/>
            <w:r w:rsidRPr="00986644">
              <w:rPr>
                <w:rFonts w:ascii="Times New Roman" w:hAnsi="Times New Roman" w:cs="Times New Roman"/>
                <w:sz w:val="20"/>
                <w:szCs w:val="20"/>
              </w:rPr>
              <w:t>,</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санитарно-техническое</w:t>
            </w:r>
            <w:proofErr w:type="spellEnd"/>
            <w:r w:rsidRPr="00986644">
              <w:rPr>
                <w:rFonts w:ascii="Times New Roman" w:hAnsi="Times New Roman" w:cs="Times New Roman"/>
                <w:sz w:val="20"/>
                <w:szCs w:val="20"/>
              </w:rPr>
              <w:t xml:space="preserve"> и</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иное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оборудование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ванны</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напольные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электроплиты</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телефонные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сети</w:t>
            </w:r>
            <w:proofErr w:type="spellEnd"/>
            <w:r w:rsidRPr="00986644">
              <w:rPr>
                <w:rFonts w:ascii="Times New Roman" w:hAnsi="Times New Roman" w:cs="Times New Roman"/>
                <w:sz w:val="20"/>
                <w:szCs w:val="20"/>
              </w:rPr>
              <w:t xml:space="preserve"> и</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оборудование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сети</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проводного</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радиовещания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сигнализация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мусоропровод</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лифт</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вентиляция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другое</w:t>
            </w:r>
            <w:proofErr w:type="spellEnd"/>
            <w:r w:rsidRPr="00986644">
              <w:rPr>
                <w:rFonts w:ascii="Times New Roman" w:hAnsi="Times New Roman" w:cs="Times New Roman"/>
                <w:sz w:val="20"/>
                <w:szCs w:val="20"/>
              </w:rPr>
              <w:t>)</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естественная</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10</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Внутридомовые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инженерные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коммуникации</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и   </w:t>
            </w:r>
            <w:proofErr w:type="spellStart"/>
            <w:r w:rsidRPr="00986644">
              <w:rPr>
                <w:rFonts w:ascii="Times New Roman" w:hAnsi="Times New Roman" w:cs="Times New Roman"/>
                <w:sz w:val="20"/>
                <w:szCs w:val="20"/>
              </w:rPr>
              <w:t>оборудование</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для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предоставления</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коммунальных</w:t>
            </w:r>
            <w:proofErr w:type="spellEnd"/>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услуг</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электроснабжение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холодное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водоснабжение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горячее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водоснабжение</w:t>
            </w:r>
            <w:proofErr w:type="spellEnd"/>
          </w:p>
          <w:p w:rsidR="00986644" w:rsidRPr="00986644" w:rsidRDefault="00986644" w:rsidP="00CE6FDC">
            <w:pPr>
              <w:pStyle w:val="Standard"/>
              <w:autoSpaceDE w:val="0"/>
              <w:ind w:firstLine="720"/>
              <w:jc w:val="both"/>
              <w:rPr>
                <w:rFonts w:cs="Times New Roman"/>
                <w:sz w:val="20"/>
                <w:szCs w:val="20"/>
              </w:rPr>
            </w:pP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водоотведение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газоснабжение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отопление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от</w:t>
            </w:r>
            <w:proofErr w:type="spellEnd"/>
            <w:r w:rsidRPr="00986644">
              <w:rPr>
                <w:rFonts w:ascii="Times New Roman" w:hAnsi="Times New Roman" w:cs="Times New Roman"/>
                <w:sz w:val="20"/>
                <w:szCs w:val="20"/>
              </w:rPr>
              <w:t> </w:t>
            </w:r>
            <w:proofErr w:type="spellStart"/>
            <w:r w:rsidRPr="00986644">
              <w:rPr>
                <w:rFonts w:ascii="Times New Roman" w:hAnsi="Times New Roman" w:cs="Times New Roman"/>
                <w:sz w:val="20"/>
                <w:szCs w:val="20"/>
              </w:rPr>
              <w:t>внешних</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котельных</w:t>
            </w:r>
            <w:proofErr w:type="spellEnd"/>
            <w:r w:rsidRPr="00986644">
              <w:rPr>
                <w:rFonts w:ascii="Times New Roman" w:hAnsi="Times New Roman" w:cs="Times New Roman"/>
                <w:sz w:val="20"/>
                <w:szCs w:val="20"/>
              </w:rPr>
              <w:t>)</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отопление</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от</w:t>
            </w:r>
            <w:proofErr w:type="spellEnd"/>
            <w:r w:rsidRPr="00986644">
              <w:rPr>
                <w:rFonts w:ascii="Times New Roman" w:hAnsi="Times New Roman" w:cs="Times New Roman"/>
                <w:sz w:val="20"/>
                <w:szCs w:val="20"/>
              </w:rPr>
              <w:t> </w:t>
            </w:r>
            <w:proofErr w:type="spellStart"/>
            <w:r w:rsidRPr="00986644">
              <w:rPr>
                <w:rFonts w:ascii="Times New Roman" w:hAnsi="Times New Roman" w:cs="Times New Roman"/>
                <w:sz w:val="20"/>
                <w:szCs w:val="20"/>
              </w:rPr>
              <w:t>домовой</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котельной</w:t>
            </w:r>
            <w:proofErr w:type="spellEnd"/>
            <w:r w:rsidRPr="00986644">
              <w:rPr>
                <w:rFonts w:ascii="Times New Roman" w:hAnsi="Times New Roman" w:cs="Times New Roman"/>
                <w:sz w:val="20"/>
                <w:szCs w:val="20"/>
              </w:rPr>
              <w:t>)</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печи</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калориферы</w:t>
            </w:r>
            <w:proofErr w:type="spellEnd"/>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АГВ</w:t>
            </w:r>
          </w:p>
          <w:p w:rsidR="00986644" w:rsidRPr="00986644" w:rsidRDefault="00986644" w:rsidP="00CE6FDC">
            <w:pPr>
              <w:pStyle w:val="a9"/>
              <w:ind w:firstLine="720"/>
              <w:rPr>
                <w:rFonts w:ascii="Times New Roman" w:hAnsi="Times New Roman" w:cs="Times New Roman"/>
                <w:sz w:val="20"/>
                <w:szCs w:val="20"/>
              </w:rPr>
            </w:pPr>
            <w:r w:rsidRPr="00986644">
              <w:rPr>
                <w:rFonts w:ascii="Times New Roman" w:hAnsi="Times New Roman" w:cs="Times New Roman"/>
                <w:sz w:val="20"/>
                <w:szCs w:val="20"/>
              </w:rPr>
              <w:t xml:space="preserve">            (</w:t>
            </w:r>
            <w:proofErr w:type="spellStart"/>
            <w:r w:rsidRPr="00986644">
              <w:rPr>
                <w:rFonts w:ascii="Times New Roman" w:hAnsi="Times New Roman" w:cs="Times New Roman"/>
                <w:sz w:val="20"/>
                <w:szCs w:val="20"/>
              </w:rPr>
              <w:t>другое</w:t>
            </w:r>
            <w:proofErr w:type="spellEnd"/>
            <w:r w:rsidRPr="00986644">
              <w:rPr>
                <w:rFonts w:ascii="Times New Roman" w:hAnsi="Times New Roman" w:cs="Times New Roman"/>
                <w:sz w:val="20"/>
                <w:szCs w:val="20"/>
              </w:rPr>
              <w:t>)</w:t>
            </w:r>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p>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tr w:rsidR="00986644" w:rsidRPr="00986644" w:rsidTr="00CE6FDC">
        <w:tc>
          <w:tcPr>
            <w:tcW w:w="783"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11</w:t>
            </w:r>
          </w:p>
        </w:tc>
        <w:tc>
          <w:tcPr>
            <w:tcW w:w="3362"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a9"/>
              <w:snapToGrid w:val="0"/>
              <w:ind w:firstLine="720"/>
              <w:rPr>
                <w:rFonts w:ascii="Times New Roman" w:hAnsi="Times New Roman" w:cs="Times New Roman"/>
                <w:sz w:val="20"/>
                <w:szCs w:val="20"/>
              </w:rPr>
            </w:pPr>
            <w:proofErr w:type="spellStart"/>
            <w:r w:rsidRPr="00986644">
              <w:rPr>
                <w:rFonts w:ascii="Times New Roman" w:hAnsi="Times New Roman" w:cs="Times New Roman"/>
                <w:sz w:val="20"/>
                <w:szCs w:val="20"/>
              </w:rPr>
              <w:t>Крыльца</w:t>
            </w:r>
            <w:proofErr w:type="spellEnd"/>
          </w:p>
        </w:tc>
        <w:tc>
          <w:tcPr>
            <w:tcW w:w="2984" w:type="dxa"/>
            <w:tcBorders>
              <w:top w:val="single" w:sz="4" w:space="0" w:color="000000"/>
              <w:left w:val="single" w:sz="4" w:space="0" w:color="000000"/>
              <w:bottom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есть</w:t>
            </w:r>
          </w:p>
        </w:tc>
        <w:tc>
          <w:tcPr>
            <w:tcW w:w="2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6644" w:rsidRPr="00986644" w:rsidRDefault="00986644" w:rsidP="00CE6FDC">
            <w:pPr>
              <w:pStyle w:val="Standard"/>
              <w:autoSpaceDE w:val="0"/>
              <w:snapToGrid w:val="0"/>
              <w:jc w:val="both"/>
              <w:rPr>
                <w:rFonts w:cs="Times New Roman"/>
                <w:sz w:val="20"/>
                <w:szCs w:val="20"/>
              </w:rPr>
            </w:pPr>
            <w:r w:rsidRPr="00986644">
              <w:rPr>
                <w:rFonts w:cs="Times New Roman"/>
                <w:sz w:val="20"/>
                <w:szCs w:val="20"/>
              </w:rPr>
              <w:t>хорошее</w:t>
            </w:r>
          </w:p>
        </w:tc>
      </w:tr>
      <w:bookmarkEnd w:id="30"/>
    </w:tbl>
    <w:p w:rsidR="00986644" w:rsidRPr="00986644" w:rsidRDefault="00986644" w:rsidP="00986644">
      <w:pPr>
        <w:pStyle w:val="Standard"/>
        <w:rPr>
          <w:rFonts w:cs="Times New Roman"/>
          <w:sz w:val="20"/>
          <w:szCs w:val="20"/>
        </w:rPr>
      </w:pPr>
    </w:p>
    <w:p w:rsidR="00986644" w:rsidRPr="00986644" w:rsidRDefault="00986644" w:rsidP="00986644">
      <w:pPr>
        <w:pStyle w:val="Standard"/>
        <w:rPr>
          <w:rFonts w:cs="Times New Roman"/>
          <w:sz w:val="20"/>
          <w:szCs w:val="20"/>
        </w:rPr>
      </w:pPr>
    </w:p>
    <w:p w:rsidR="00986644" w:rsidRPr="00986644" w:rsidRDefault="00986644">
      <w:pPr>
        <w:ind w:left="360"/>
        <w:jc w:val="center"/>
        <w:rPr>
          <w:sz w:val="20"/>
          <w:szCs w:val="20"/>
        </w:rPr>
      </w:pPr>
    </w:p>
    <w:p w:rsidR="00986644" w:rsidRPr="00986644" w:rsidRDefault="00986644">
      <w:pPr>
        <w:ind w:left="360"/>
        <w:jc w:val="center"/>
        <w:rPr>
          <w:sz w:val="20"/>
          <w:szCs w:val="20"/>
        </w:rPr>
      </w:pPr>
    </w:p>
    <w:p w:rsidR="00986644" w:rsidRPr="00986644" w:rsidRDefault="00986644">
      <w:pPr>
        <w:ind w:left="360"/>
        <w:jc w:val="center"/>
        <w:rPr>
          <w:sz w:val="20"/>
          <w:szCs w:val="20"/>
        </w:rPr>
      </w:pPr>
    </w:p>
    <w:p w:rsidR="00986644" w:rsidRDefault="00986644" w:rsidP="006F466E">
      <w:pPr>
        <w:rPr>
          <w:sz w:val="16"/>
          <w:szCs w:val="16"/>
        </w:rPr>
      </w:pPr>
    </w:p>
    <w:p w:rsidR="00986644" w:rsidRDefault="00986644">
      <w:pPr>
        <w:ind w:left="360"/>
        <w:jc w:val="center"/>
        <w:rPr>
          <w:sz w:val="16"/>
          <w:szCs w:val="16"/>
        </w:rPr>
      </w:pPr>
    </w:p>
    <w:p w:rsidR="00000318" w:rsidRDefault="003D6A83">
      <w:pPr>
        <w:rPr>
          <w:bCs/>
          <w:sz w:val="16"/>
          <w:szCs w:val="16"/>
        </w:rPr>
      </w:pPr>
      <w:r>
        <w:rPr>
          <w:bCs/>
          <w:sz w:val="16"/>
          <w:szCs w:val="16"/>
        </w:rPr>
        <w:t xml:space="preserve">Управляющая организация:                                                   Представитель Собственников:       </w:t>
      </w:r>
    </w:p>
    <w:p w:rsidR="00000318" w:rsidRDefault="003D6A83">
      <w:pPr>
        <w:jc w:val="both"/>
        <w:rPr>
          <w:sz w:val="16"/>
          <w:szCs w:val="16"/>
        </w:rPr>
      </w:pPr>
      <w:r>
        <w:rPr>
          <w:sz w:val="16"/>
          <w:szCs w:val="16"/>
        </w:rPr>
        <w:t>______________/____________________/                     ______________/____________________/</w:t>
      </w:r>
    </w:p>
    <w:p w:rsidR="00000318" w:rsidRDefault="003D6A83">
      <w:pPr>
        <w:rPr>
          <w:sz w:val="16"/>
          <w:szCs w:val="16"/>
        </w:rPr>
      </w:pPr>
      <w:r>
        <w:rPr>
          <w:sz w:val="16"/>
          <w:szCs w:val="16"/>
        </w:rPr>
        <w:t xml:space="preserve">    (подпись)        (фамилия, инициалы)                                   (подпись)               (фамилия, инициалы)</w:t>
      </w:r>
    </w:p>
    <w:p w:rsidR="00000318" w:rsidRDefault="00000318">
      <w:pPr>
        <w:rPr>
          <w:sz w:val="16"/>
          <w:szCs w:val="16"/>
        </w:rPr>
      </w:pPr>
    </w:p>
    <w:p w:rsidR="00000318" w:rsidRDefault="003D6A83">
      <w:pPr>
        <w:rPr>
          <w:sz w:val="16"/>
          <w:szCs w:val="16"/>
        </w:rPr>
      </w:pPr>
      <w:r>
        <w:rPr>
          <w:sz w:val="16"/>
          <w:szCs w:val="16"/>
        </w:rPr>
        <w:t xml:space="preserve">               М.П.</w:t>
      </w:r>
    </w:p>
    <w:p w:rsidR="006575F0" w:rsidRDefault="003D6A83">
      <w:pPr>
        <w:ind w:left="6120"/>
        <w:jc w:val="right"/>
        <w:rPr>
          <w:sz w:val="16"/>
          <w:szCs w:val="16"/>
        </w:rPr>
      </w:pPr>
      <w:r>
        <w:rPr>
          <w:sz w:val="16"/>
          <w:szCs w:val="16"/>
        </w:rPr>
        <w:t xml:space="preserve">                                             </w:t>
      </w:r>
    </w:p>
    <w:p w:rsidR="006575F0" w:rsidRDefault="006575F0">
      <w:pPr>
        <w:ind w:left="6120"/>
        <w:jc w:val="right"/>
        <w:rPr>
          <w:sz w:val="16"/>
          <w:szCs w:val="16"/>
        </w:rPr>
      </w:pPr>
    </w:p>
    <w:p w:rsidR="006575F0" w:rsidRDefault="006575F0">
      <w:pPr>
        <w:ind w:left="6120"/>
        <w:jc w:val="right"/>
        <w:rPr>
          <w:sz w:val="16"/>
          <w:szCs w:val="16"/>
        </w:rPr>
      </w:pPr>
    </w:p>
    <w:p w:rsidR="006575F0" w:rsidRDefault="006575F0">
      <w:pPr>
        <w:ind w:left="6120"/>
        <w:jc w:val="right"/>
        <w:rPr>
          <w:sz w:val="16"/>
          <w:szCs w:val="16"/>
        </w:rPr>
      </w:pPr>
    </w:p>
    <w:p w:rsidR="006575F0" w:rsidRDefault="006575F0">
      <w:pPr>
        <w:ind w:left="6120"/>
        <w:jc w:val="right"/>
        <w:rPr>
          <w:sz w:val="16"/>
          <w:szCs w:val="16"/>
        </w:rPr>
      </w:pPr>
    </w:p>
    <w:p w:rsidR="006575F0" w:rsidRDefault="006575F0">
      <w:pPr>
        <w:ind w:left="6120"/>
        <w:jc w:val="right"/>
        <w:rPr>
          <w:sz w:val="16"/>
          <w:szCs w:val="16"/>
        </w:rPr>
      </w:pPr>
    </w:p>
    <w:p w:rsidR="006575F0" w:rsidRDefault="006575F0">
      <w:pPr>
        <w:ind w:left="6120"/>
        <w:jc w:val="right"/>
        <w:rPr>
          <w:sz w:val="16"/>
          <w:szCs w:val="16"/>
        </w:rPr>
      </w:pPr>
    </w:p>
    <w:p w:rsidR="006575F0" w:rsidRDefault="006575F0">
      <w:pPr>
        <w:ind w:left="6120"/>
        <w:jc w:val="right"/>
        <w:rPr>
          <w:sz w:val="16"/>
          <w:szCs w:val="16"/>
        </w:rPr>
      </w:pPr>
    </w:p>
    <w:p w:rsidR="00000318" w:rsidRDefault="003D6A83">
      <w:pPr>
        <w:ind w:left="6120"/>
        <w:jc w:val="right"/>
        <w:rPr>
          <w:sz w:val="16"/>
          <w:szCs w:val="16"/>
        </w:rPr>
      </w:pPr>
      <w:r>
        <w:rPr>
          <w:sz w:val="16"/>
          <w:szCs w:val="16"/>
        </w:rPr>
        <w:t xml:space="preserve">    Приложение №3 к Договору</w:t>
      </w:r>
    </w:p>
    <w:p w:rsidR="00000318" w:rsidRDefault="003D6A83">
      <w:pPr>
        <w:ind w:left="6120"/>
        <w:jc w:val="right"/>
        <w:rPr>
          <w:sz w:val="16"/>
          <w:szCs w:val="16"/>
        </w:rPr>
      </w:pPr>
      <w:r>
        <w:rPr>
          <w:sz w:val="16"/>
          <w:szCs w:val="16"/>
        </w:rPr>
        <w:t xml:space="preserve">                                                 от «___» __________ 201__г. № __</w:t>
      </w:r>
    </w:p>
    <w:p w:rsidR="00000318" w:rsidRDefault="00000318">
      <w:pPr>
        <w:ind w:left="6480"/>
        <w:rPr>
          <w:sz w:val="16"/>
          <w:szCs w:val="16"/>
        </w:rPr>
      </w:pPr>
    </w:p>
    <w:p w:rsidR="00000318" w:rsidRDefault="003D6A83">
      <w:pPr>
        <w:ind w:left="560" w:right="560"/>
        <w:jc w:val="center"/>
        <w:rPr>
          <w:b/>
          <w:bCs/>
          <w:sz w:val="16"/>
          <w:szCs w:val="16"/>
        </w:rPr>
      </w:pPr>
      <w:r>
        <w:rPr>
          <w:b/>
          <w:bCs/>
          <w:sz w:val="16"/>
          <w:szCs w:val="16"/>
        </w:rPr>
        <w:t>Перечень</w:t>
      </w:r>
    </w:p>
    <w:p w:rsidR="00000318" w:rsidRDefault="003D6A83">
      <w:pPr>
        <w:ind w:left="2700" w:hanging="2700"/>
        <w:jc w:val="center"/>
        <w:rPr>
          <w:b/>
          <w:bCs/>
          <w:sz w:val="16"/>
          <w:szCs w:val="16"/>
        </w:rPr>
      </w:pPr>
      <w:r>
        <w:rPr>
          <w:b/>
          <w:bCs/>
          <w:sz w:val="16"/>
          <w:szCs w:val="16"/>
        </w:rPr>
        <w:t>обязательных работ и услуг по содержанию и ремонту общего имущества</w:t>
      </w:r>
    </w:p>
    <w:p w:rsidR="00000318" w:rsidRDefault="003D6A83">
      <w:pPr>
        <w:ind w:left="2700" w:hanging="2700"/>
        <w:jc w:val="center"/>
        <w:rPr>
          <w:b/>
          <w:bCs/>
          <w:sz w:val="16"/>
          <w:szCs w:val="16"/>
        </w:rPr>
      </w:pPr>
      <w:r>
        <w:rPr>
          <w:b/>
          <w:bCs/>
          <w:sz w:val="16"/>
          <w:szCs w:val="16"/>
        </w:rPr>
        <w:t xml:space="preserve"> Собственников помещений в многоквартирном доме</w:t>
      </w:r>
    </w:p>
    <w:p w:rsidR="00000318" w:rsidRDefault="00000318">
      <w:pPr>
        <w:ind w:left="2700" w:hanging="2700"/>
        <w:jc w:val="center"/>
        <w:rPr>
          <w:sz w:val="16"/>
          <w:szCs w:val="16"/>
        </w:rPr>
      </w:pPr>
    </w:p>
    <w:tbl>
      <w:tblPr>
        <w:tblW w:w="10848" w:type="dxa"/>
        <w:tblInd w:w="-128" w:type="dxa"/>
        <w:tblLayout w:type="fixed"/>
        <w:tblCellMar>
          <w:left w:w="10" w:type="dxa"/>
          <w:right w:w="10" w:type="dxa"/>
        </w:tblCellMar>
        <w:tblLook w:val="0000"/>
      </w:tblPr>
      <w:tblGrid>
        <w:gridCol w:w="3708"/>
        <w:gridCol w:w="2520"/>
        <w:gridCol w:w="1924"/>
        <w:gridCol w:w="2696"/>
      </w:tblGrid>
      <w:tr w:rsidR="00000318" w:rsidTr="00000318">
        <w:trPr>
          <w:trHeight w:val="569"/>
        </w:trPr>
        <w:tc>
          <w:tcPr>
            <w:tcW w:w="3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snapToGrid w:val="0"/>
              <w:jc w:val="center"/>
              <w:rPr>
                <w:sz w:val="16"/>
                <w:szCs w:val="16"/>
              </w:rPr>
            </w:pPr>
            <w:r>
              <w:rPr>
                <w:sz w:val="16"/>
                <w:szCs w:val="16"/>
              </w:rPr>
              <w:t>Наименование</w:t>
            </w:r>
          </w:p>
          <w:p w:rsidR="00000318" w:rsidRDefault="003D6A83">
            <w:pPr>
              <w:jc w:val="center"/>
              <w:rPr>
                <w:sz w:val="16"/>
                <w:szCs w:val="16"/>
              </w:rPr>
            </w:pPr>
            <w:r>
              <w:rPr>
                <w:sz w:val="16"/>
                <w:szCs w:val="16"/>
              </w:rPr>
              <w:t>работ и услуг</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snapToGrid w:val="0"/>
              <w:jc w:val="center"/>
              <w:rPr>
                <w:sz w:val="16"/>
                <w:szCs w:val="16"/>
              </w:rPr>
            </w:pPr>
            <w:r>
              <w:rPr>
                <w:sz w:val="16"/>
                <w:szCs w:val="16"/>
              </w:rPr>
              <w:t>Периодичность</w:t>
            </w:r>
          </w:p>
        </w:tc>
        <w:tc>
          <w:tcPr>
            <w:tcW w:w="19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snapToGrid w:val="0"/>
              <w:jc w:val="center"/>
              <w:rPr>
                <w:sz w:val="16"/>
                <w:szCs w:val="16"/>
              </w:rPr>
            </w:pPr>
            <w:r>
              <w:rPr>
                <w:sz w:val="16"/>
                <w:szCs w:val="16"/>
              </w:rPr>
              <w:t>Годовая  плата</w:t>
            </w:r>
          </w:p>
          <w:p w:rsidR="00000318" w:rsidRDefault="003D6A83">
            <w:pPr>
              <w:jc w:val="center"/>
              <w:rPr>
                <w:sz w:val="16"/>
                <w:szCs w:val="16"/>
              </w:rPr>
            </w:pPr>
            <w:r>
              <w:rPr>
                <w:sz w:val="16"/>
                <w:szCs w:val="16"/>
              </w:rPr>
              <w:t>(рублей)</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318" w:rsidRDefault="003D6A83">
            <w:pPr>
              <w:snapToGrid w:val="0"/>
              <w:jc w:val="center"/>
              <w:rPr>
                <w:sz w:val="16"/>
                <w:szCs w:val="16"/>
              </w:rPr>
            </w:pPr>
            <w:r>
              <w:rPr>
                <w:sz w:val="16"/>
                <w:szCs w:val="16"/>
              </w:rPr>
              <w:t xml:space="preserve">Стоимость </w:t>
            </w:r>
            <w:proofErr w:type="gramStart"/>
            <w:r>
              <w:rPr>
                <w:sz w:val="16"/>
                <w:szCs w:val="16"/>
              </w:rPr>
              <w:t>на</w:t>
            </w:r>
            <w:proofErr w:type="gramEnd"/>
          </w:p>
          <w:p w:rsidR="00000318" w:rsidRDefault="003D6A83">
            <w:pPr>
              <w:ind w:left="-52"/>
              <w:jc w:val="center"/>
              <w:rPr>
                <w:sz w:val="16"/>
                <w:szCs w:val="16"/>
              </w:rPr>
            </w:pPr>
            <w:r>
              <w:rPr>
                <w:sz w:val="16"/>
                <w:szCs w:val="16"/>
              </w:rPr>
              <w:t xml:space="preserve"> один кв. м общ</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лощади</w:t>
            </w:r>
          </w:p>
          <w:p w:rsidR="00000318" w:rsidRDefault="003D6A83">
            <w:pPr>
              <w:ind w:right="-108"/>
              <w:jc w:val="center"/>
              <w:rPr>
                <w:sz w:val="16"/>
                <w:szCs w:val="16"/>
              </w:rPr>
            </w:pPr>
            <w:r>
              <w:rPr>
                <w:sz w:val="16"/>
                <w:szCs w:val="16"/>
              </w:rPr>
              <w:t>(рублей в месяц)</w:t>
            </w:r>
          </w:p>
        </w:tc>
      </w:tr>
    </w:tbl>
    <w:p w:rsidR="00000318" w:rsidRDefault="00000318">
      <w:pPr>
        <w:pStyle w:val="Standard"/>
      </w:pPr>
    </w:p>
    <w:p w:rsidR="00000318" w:rsidRDefault="003D6A83">
      <w:pPr>
        <w:rPr>
          <w:bCs/>
          <w:sz w:val="16"/>
          <w:szCs w:val="16"/>
        </w:rPr>
      </w:pPr>
      <w:r>
        <w:rPr>
          <w:bCs/>
          <w:sz w:val="16"/>
          <w:szCs w:val="16"/>
        </w:rPr>
        <w:t xml:space="preserve">Управляющая организация:                                                   Представитель Собственников:       </w:t>
      </w:r>
    </w:p>
    <w:p w:rsidR="00000318" w:rsidRDefault="003D6A83">
      <w:pPr>
        <w:jc w:val="both"/>
        <w:rPr>
          <w:sz w:val="16"/>
          <w:szCs w:val="16"/>
        </w:rPr>
      </w:pPr>
      <w:r>
        <w:rPr>
          <w:sz w:val="16"/>
          <w:szCs w:val="16"/>
        </w:rPr>
        <w:t>______________/____________________/                     ______________/____________________/</w:t>
      </w:r>
    </w:p>
    <w:p w:rsidR="00000318" w:rsidRDefault="003D6A83">
      <w:pPr>
        <w:rPr>
          <w:sz w:val="16"/>
          <w:szCs w:val="16"/>
        </w:rPr>
      </w:pPr>
      <w:r>
        <w:rPr>
          <w:sz w:val="16"/>
          <w:szCs w:val="16"/>
        </w:rPr>
        <w:t xml:space="preserve">       (подпись)               (фамилия, инициалы)                          (подпись)               (фамилия, инициалы)</w:t>
      </w:r>
    </w:p>
    <w:p w:rsidR="00000318" w:rsidRDefault="003D6A83">
      <w:pPr>
        <w:rPr>
          <w:sz w:val="16"/>
          <w:szCs w:val="16"/>
        </w:rPr>
      </w:pPr>
      <w:r>
        <w:rPr>
          <w:sz w:val="16"/>
          <w:szCs w:val="16"/>
        </w:rPr>
        <w:t xml:space="preserve">               М.П.</w:t>
      </w: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575F0" w:rsidRDefault="006575F0">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F466E" w:rsidRDefault="006F466E">
      <w:pPr>
        <w:rPr>
          <w:sz w:val="16"/>
          <w:szCs w:val="16"/>
        </w:rPr>
      </w:pPr>
    </w:p>
    <w:p w:rsidR="006575F0" w:rsidRDefault="006575F0">
      <w:pPr>
        <w:rPr>
          <w:sz w:val="16"/>
          <w:szCs w:val="16"/>
        </w:rPr>
      </w:pPr>
    </w:p>
    <w:p w:rsidR="00000318" w:rsidRDefault="00000318">
      <w:pPr>
        <w:ind w:left="6120"/>
        <w:jc w:val="right"/>
        <w:rPr>
          <w:sz w:val="17"/>
          <w:szCs w:val="17"/>
        </w:rPr>
      </w:pPr>
    </w:p>
    <w:p w:rsidR="00000318" w:rsidRDefault="003D6A83">
      <w:pPr>
        <w:ind w:left="960" w:firstLine="6120"/>
        <w:jc w:val="right"/>
        <w:rPr>
          <w:sz w:val="14"/>
          <w:szCs w:val="14"/>
        </w:rPr>
      </w:pPr>
      <w:r>
        <w:rPr>
          <w:sz w:val="14"/>
          <w:szCs w:val="14"/>
        </w:rPr>
        <w:lastRenderedPageBreak/>
        <w:t xml:space="preserve">                          Приложение № 4 к Договору</w:t>
      </w:r>
    </w:p>
    <w:p w:rsidR="00000318" w:rsidRDefault="003D6A83">
      <w:pPr>
        <w:ind w:left="6828" w:firstLine="252"/>
        <w:jc w:val="right"/>
        <w:rPr>
          <w:sz w:val="14"/>
          <w:szCs w:val="14"/>
        </w:rPr>
      </w:pPr>
      <w:r>
        <w:rPr>
          <w:sz w:val="14"/>
          <w:szCs w:val="14"/>
        </w:rPr>
        <w:t xml:space="preserve"> </w:t>
      </w:r>
      <w:r w:rsidR="00986644">
        <w:rPr>
          <w:sz w:val="14"/>
          <w:szCs w:val="14"/>
        </w:rPr>
        <w:t xml:space="preserve">                         от «21» октября 2015г. № б/</w:t>
      </w:r>
      <w:proofErr w:type="spellStart"/>
      <w:r w:rsidR="00986644">
        <w:rPr>
          <w:sz w:val="14"/>
          <w:szCs w:val="14"/>
        </w:rPr>
        <w:t>н</w:t>
      </w:r>
      <w:proofErr w:type="spellEnd"/>
    </w:p>
    <w:p w:rsidR="00000318" w:rsidRDefault="003D6A83">
      <w:pPr>
        <w:pStyle w:val="Standard"/>
        <w:jc w:val="center"/>
        <w:rPr>
          <w:b/>
          <w:sz w:val="14"/>
          <w:szCs w:val="14"/>
        </w:rPr>
      </w:pPr>
      <w:r>
        <w:rPr>
          <w:b/>
          <w:sz w:val="14"/>
          <w:szCs w:val="14"/>
        </w:rPr>
        <w:t>Условия</w:t>
      </w:r>
    </w:p>
    <w:p w:rsidR="00000318" w:rsidRDefault="003D6A83">
      <w:pPr>
        <w:pStyle w:val="Standard"/>
        <w:jc w:val="center"/>
        <w:rPr>
          <w:b/>
          <w:sz w:val="14"/>
          <w:szCs w:val="14"/>
        </w:rPr>
      </w:pPr>
      <w:r>
        <w:rPr>
          <w:b/>
          <w:sz w:val="14"/>
          <w:szCs w:val="14"/>
        </w:rPr>
        <w:t>изменения размера платы за коммунальные услуги при предоставлении</w:t>
      </w:r>
    </w:p>
    <w:p w:rsidR="00000318" w:rsidRDefault="003D6A83">
      <w:pPr>
        <w:pStyle w:val="Standard"/>
        <w:jc w:val="center"/>
        <w:rPr>
          <w:b/>
          <w:sz w:val="14"/>
          <w:szCs w:val="14"/>
        </w:rPr>
      </w:pPr>
      <w:r>
        <w:rPr>
          <w:b/>
          <w:sz w:val="14"/>
          <w:szCs w:val="14"/>
        </w:rPr>
        <w:t>коммунальных услуг ненадлежащего качества и (или) с перерывами,</w:t>
      </w:r>
    </w:p>
    <w:p w:rsidR="00000318" w:rsidRDefault="003D6A83">
      <w:pPr>
        <w:pStyle w:val="Standard"/>
        <w:jc w:val="center"/>
        <w:rPr>
          <w:b/>
          <w:sz w:val="14"/>
          <w:szCs w:val="14"/>
        </w:rPr>
      </w:pPr>
      <w:r>
        <w:rPr>
          <w:b/>
          <w:sz w:val="14"/>
          <w:szCs w:val="14"/>
        </w:rPr>
        <w:t>превышающими установленную продолжительность</w:t>
      </w:r>
    </w:p>
    <w:p w:rsidR="00000318" w:rsidRDefault="00000318">
      <w:pPr>
        <w:pStyle w:val="Standard"/>
        <w:jc w:val="center"/>
        <w:rPr>
          <w:b/>
          <w:sz w:val="14"/>
          <w:szCs w:val="14"/>
        </w:rPr>
      </w:pPr>
    </w:p>
    <w:tbl>
      <w:tblPr>
        <w:tblW w:w="11480" w:type="dxa"/>
        <w:tblInd w:w="-560" w:type="dxa"/>
        <w:tblLayout w:type="fixed"/>
        <w:tblCellMar>
          <w:left w:w="10" w:type="dxa"/>
          <w:right w:w="10" w:type="dxa"/>
        </w:tblCellMar>
        <w:tblLook w:val="0000"/>
      </w:tblPr>
      <w:tblGrid>
        <w:gridCol w:w="3940"/>
        <w:gridCol w:w="3160"/>
        <w:gridCol w:w="4380"/>
      </w:tblGrid>
      <w:tr w:rsidR="00000318" w:rsidTr="00000318">
        <w:trPr>
          <w:trHeight w:val="756"/>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pStyle w:val="Standard"/>
              <w:snapToGrid w:val="0"/>
              <w:jc w:val="both"/>
              <w:rPr>
                <w:sz w:val="14"/>
                <w:szCs w:val="14"/>
              </w:rPr>
            </w:pPr>
            <w:r>
              <w:rPr>
                <w:sz w:val="14"/>
                <w:szCs w:val="14"/>
              </w:rPr>
              <w:t>Требования к качеству коммунальных услуг</w:t>
            </w:r>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a5"/>
              <w:snapToGrid w:val="0"/>
              <w:jc w:val="center"/>
              <w:rPr>
                <w:rFonts w:ascii="Times New Roman" w:hAnsi="Times New Roman" w:cs="Times New Roman"/>
                <w:sz w:val="14"/>
                <w:szCs w:val="14"/>
              </w:rPr>
            </w:pPr>
            <w:r>
              <w:rPr>
                <w:rFonts w:ascii="Times New Roman" w:hAnsi="Times New Roman" w:cs="Times New Roman"/>
                <w:sz w:val="14"/>
                <w:szCs w:val="14"/>
              </w:rPr>
              <w:t>Допустимая</w:t>
            </w:r>
          </w:p>
          <w:p w:rsidR="00000318" w:rsidRDefault="003D6A83">
            <w:pPr>
              <w:pStyle w:val="a5"/>
              <w:jc w:val="center"/>
              <w:rPr>
                <w:rFonts w:ascii="Times New Roman" w:hAnsi="Times New Roman" w:cs="Times New Roman"/>
                <w:sz w:val="14"/>
                <w:szCs w:val="14"/>
              </w:rPr>
            </w:pPr>
            <w:r>
              <w:rPr>
                <w:rFonts w:ascii="Times New Roman" w:hAnsi="Times New Roman" w:cs="Times New Roman"/>
                <w:sz w:val="14"/>
                <w:szCs w:val="14"/>
              </w:rPr>
              <w:t>продолжительность</w:t>
            </w:r>
          </w:p>
          <w:p w:rsidR="00000318" w:rsidRDefault="003D6A83">
            <w:pPr>
              <w:pStyle w:val="a5"/>
              <w:jc w:val="center"/>
              <w:rPr>
                <w:rFonts w:ascii="Times New Roman" w:hAnsi="Times New Roman" w:cs="Times New Roman"/>
                <w:sz w:val="14"/>
                <w:szCs w:val="14"/>
              </w:rPr>
            </w:pPr>
            <w:r>
              <w:rPr>
                <w:rFonts w:ascii="Times New Roman" w:hAnsi="Times New Roman" w:cs="Times New Roman"/>
                <w:sz w:val="14"/>
                <w:szCs w:val="14"/>
              </w:rPr>
              <w:t>перерывов предоставления</w:t>
            </w:r>
          </w:p>
          <w:p w:rsidR="00000318" w:rsidRDefault="003D6A83">
            <w:pPr>
              <w:pStyle w:val="a5"/>
              <w:jc w:val="center"/>
              <w:rPr>
                <w:rFonts w:ascii="Times New Roman" w:hAnsi="Times New Roman" w:cs="Times New Roman"/>
                <w:sz w:val="14"/>
                <w:szCs w:val="14"/>
              </w:rPr>
            </w:pPr>
            <w:r>
              <w:rPr>
                <w:rFonts w:ascii="Times New Roman" w:hAnsi="Times New Roman" w:cs="Times New Roman"/>
                <w:sz w:val="14"/>
                <w:szCs w:val="14"/>
              </w:rPr>
              <w:t>коммунальной услуги и допустимые отклонения качества коммунальной услуги</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a5"/>
              <w:snapToGrid w:val="0"/>
              <w:jc w:val="center"/>
              <w:rPr>
                <w:rFonts w:ascii="Times New Roman" w:hAnsi="Times New Roman" w:cs="Times New Roman"/>
                <w:sz w:val="14"/>
                <w:szCs w:val="14"/>
              </w:rPr>
            </w:pPr>
            <w:r>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00318" w:rsidTr="00000318">
        <w:trPr>
          <w:trHeight w:val="155"/>
        </w:trPr>
        <w:tc>
          <w:tcPr>
            <w:tcW w:w="11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Standard"/>
              <w:snapToGrid w:val="0"/>
              <w:jc w:val="center"/>
              <w:rPr>
                <w:b/>
                <w:sz w:val="14"/>
                <w:szCs w:val="14"/>
              </w:rPr>
            </w:pPr>
            <w:r>
              <w:rPr>
                <w:b/>
                <w:sz w:val="14"/>
                <w:szCs w:val="14"/>
              </w:rPr>
              <w:t>Холодное водоснабжение</w:t>
            </w:r>
          </w:p>
        </w:tc>
      </w:tr>
      <w:tr w:rsidR="00000318" w:rsidTr="00000318">
        <w:trPr>
          <w:trHeight w:val="1395"/>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rPr>
                <w:sz w:val="14"/>
                <w:szCs w:val="14"/>
              </w:rPr>
            </w:pPr>
            <w:r>
              <w:rPr>
                <w:sz w:val="14"/>
                <w:szCs w:val="14"/>
              </w:rPr>
              <w:t>1. Бесперебойное круглосуточное водоснабжение в течение года</w:t>
            </w:r>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a5"/>
              <w:snapToGrid w:val="0"/>
              <w:rPr>
                <w:rFonts w:ascii="Times New Roman" w:hAnsi="Times New Roman" w:cs="Times New Roman"/>
                <w:sz w:val="14"/>
                <w:szCs w:val="14"/>
              </w:rPr>
            </w:pPr>
            <w:r>
              <w:rPr>
                <w:rFonts w:ascii="Times New Roman" w:hAnsi="Times New Roman" w:cs="Times New Roman"/>
                <w:sz w:val="14"/>
                <w:szCs w:val="14"/>
              </w:rPr>
              <w:t>допустимая продолжительность перерыва подачи холодной воды:</w:t>
            </w:r>
          </w:p>
          <w:p w:rsidR="00000318" w:rsidRDefault="003D6A83">
            <w:pPr>
              <w:pStyle w:val="a5"/>
              <w:rPr>
                <w:rFonts w:ascii="Times New Roman" w:hAnsi="Times New Roman" w:cs="Times New Roman"/>
                <w:sz w:val="14"/>
                <w:szCs w:val="14"/>
              </w:rPr>
            </w:pPr>
            <w:r>
              <w:rPr>
                <w:rFonts w:ascii="Times New Roman" w:hAnsi="Times New Roman" w:cs="Times New Roman"/>
                <w:sz w:val="14"/>
                <w:szCs w:val="14"/>
              </w:rPr>
              <w:t>8 часов (суммарно) в течение 1 месяца,</w:t>
            </w:r>
          </w:p>
          <w:p w:rsidR="00000318" w:rsidRDefault="003D6A83">
            <w:pPr>
              <w:pStyle w:val="a5"/>
              <w:rPr>
                <w:rFonts w:ascii="Times New Roman" w:hAnsi="Times New Roman" w:cs="Times New Roman"/>
                <w:sz w:val="14"/>
                <w:szCs w:val="14"/>
              </w:rPr>
            </w:pPr>
            <w:r>
              <w:rPr>
                <w:rFonts w:ascii="Times New Roman" w:hAnsi="Times New Roman" w:cs="Times New Roman"/>
                <w:sz w:val="14"/>
                <w:szCs w:val="14"/>
              </w:rPr>
              <w:t>4 часа единовременно,</w:t>
            </w:r>
          </w:p>
          <w:p w:rsidR="00000318" w:rsidRDefault="003D6A83">
            <w:pPr>
              <w:pStyle w:val="Standard"/>
              <w:jc w:val="both"/>
            </w:pPr>
            <w:r>
              <w:rPr>
                <w:sz w:val="14"/>
                <w:szCs w:val="14"/>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proofErr w:type="spellStart"/>
            <w:r w:rsidR="00144D6A">
              <w:fldChar w:fldCharType="begin"/>
            </w:r>
            <w:r w:rsidR="00000318">
              <w:instrText xml:space="preserve"> HYPERLINK  "garantf1://2205971.0" </w:instrText>
            </w:r>
            <w:r w:rsidR="00144D6A">
              <w:fldChar w:fldCharType="separate"/>
            </w:r>
            <w:r>
              <w:rPr>
                <w:rStyle w:val="Internetlink"/>
              </w:rPr>
              <w:t>СНиП</w:t>
            </w:r>
            <w:proofErr w:type="spellEnd"/>
            <w:r>
              <w:rPr>
                <w:rStyle w:val="Internetlink"/>
              </w:rPr>
              <w:t xml:space="preserve"> 2.04.02-84*</w:t>
            </w:r>
            <w:r w:rsidR="00144D6A">
              <w:fldChar w:fldCharType="end"/>
            </w:r>
            <w:r>
              <w:rPr>
                <w:sz w:val="14"/>
                <w:szCs w:val="14"/>
              </w:rPr>
              <w:t>)</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a5"/>
              <w:snapToGrid w:val="0"/>
            </w:pPr>
            <w:proofErr w:type="gramStart"/>
            <w:r>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Internetlink"/>
                  <w:rFonts w:ascii="Times New Roman" w:hAnsi="Times New Roman"/>
                </w:rPr>
                <w:t>приложением N 2</w:t>
              </w:r>
            </w:hyperlink>
            <w:r>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Pr>
                <w:rFonts w:ascii="Times New Roman" w:hAnsi="Times New Roman" w:cs="Times New Roman"/>
                <w:sz w:val="14"/>
                <w:szCs w:val="14"/>
              </w:rPr>
              <w:t xml:space="preserve">, утвержденным </w:t>
            </w:r>
            <w:hyperlink w:anchor="sub_0" w:history="1">
              <w:r>
                <w:rPr>
                  <w:rStyle w:val="Internetlink"/>
                  <w:rFonts w:ascii="Times New Roman" w:hAnsi="Times New Roman"/>
                </w:rPr>
                <w:t>постановлением</w:t>
              </w:r>
            </w:hyperlink>
            <w:r>
              <w:rPr>
                <w:rFonts w:ascii="Times New Roman" w:hAnsi="Times New Roman" w:cs="Times New Roman"/>
                <w:sz w:val="14"/>
                <w:szCs w:val="14"/>
              </w:rPr>
              <w:t xml:space="preserve"> Правительства Российской Федерации от 6 мая 2011 г. N  354 (далее - Правила), с учетом положений </w:t>
            </w:r>
            <w:hyperlink w:anchor="sub_1009" w:history="1">
              <w:r>
                <w:rPr>
                  <w:rStyle w:val="Internetlink"/>
                  <w:rFonts w:ascii="Times New Roman" w:hAnsi="Times New Roman"/>
                </w:rPr>
                <w:t>раздела IX</w:t>
              </w:r>
            </w:hyperlink>
            <w:r>
              <w:rPr>
                <w:rFonts w:ascii="Times New Roman" w:hAnsi="Times New Roman" w:cs="Times New Roman"/>
                <w:sz w:val="14"/>
                <w:szCs w:val="14"/>
              </w:rPr>
              <w:t xml:space="preserve"> Правил</w:t>
            </w:r>
          </w:p>
        </w:tc>
      </w:tr>
      <w:tr w:rsidR="00000318" w:rsidTr="00000318">
        <w:trPr>
          <w:trHeight w:val="808"/>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pPr>
            <w:r>
              <w:rPr>
                <w:sz w:val="14"/>
                <w:szCs w:val="14"/>
              </w:rPr>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rsidR="00144D6A">
              <w:fldChar w:fldCharType="begin"/>
            </w:r>
            <w:r w:rsidR="00000318">
              <w:instrText xml:space="preserve"> HYPERLINK  "garantf1://4077988.1000" </w:instrText>
            </w:r>
            <w:r w:rsidR="00144D6A">
              <w:fldChar w:fldCharType="separate"/>
            </w:r>
            <w:r>
              <w:rPr>
                <w:rStyle w:val="Internetlink"/>
              </w:rPr>
              <w:t>СанПиН</w:t>
            </w:r>
            <w:proofErr w:type="spellEnd"/>
            <w:r>
              <w:rPr>
                <w:rStyle w:val="Internetlink"/>
              </w:rPr>
              <w:t xml:space="preserve"> 2.1.4.1074-01</w:t>
            </w:r>
            <w:r w:rsidR="00144D6A">
              <w:fldChar w:fldCharType="end"/>
            </w:r>
            <w:r>
              <w:rPr>
                <w:sz w:val="14"/>
                <w:szCs w:val="14"/>
              </w:rPr>
              <w:t>)</w:t>
            </w:r>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pPr>
            <w:r>
              <w:rPr>
                <w:sz w:val="14"/>
                <w:szCs w:val="14"/>
              </w:rPr>
              <w:t xml:space="preserve">Отклонение состава и свойств холодной воды от требований </w:t>
            </w:r>
            <w:hyperlink r:id="rId9" w:history="1">
              <w:r>
                <w:rPr>
                  <w:rStyle w:val="Internetlink"/>
                </w:rPr>
                <w:t>законодательства</w:t>
              </w:r>
            </w:hyperlink>
            <w:r>
              <w:rPr>
                <w:sz w:val="14"/>
                <w:szCs w:val="14"/>
              </w:rPr>
              <w:t xml:space="preserve"> Российской Федерации о техническом регулировании не допускается</w:t>
            </w:r>
          </w:p>
          <w:p w:rsidR="00000318" w:rsidRDefault="00000318">
            <w:pPr>
              <w:pStyle w:val="Standard"/>
              <w:jc w:val="both"/>
              <w:rPr>
                <w:sz w:val="14"/>
                <w:szCs w:val="14"/>
              </w:rPr>
            </w:pP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Standard"/>
              <w:snapToGrid w:val="0"/>
              <w:jc w:val="both"/>
            </w:pPr>
            <w:proofErr w:type="gramStart"/>
            <w:r>
              <w:rPr>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Internetlink"/>
                </w:rPr>
                <w:t>приложением N 2</w:t>
              </w:r>
            </w:hyperlink>
            <w:r>
              <w:rPr>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Internetlink"/>
                </w:rPr>
                <w:t>пунктом 101</w:t>
              </w:r>
            </w:hyperlink>
            <w:r>
              <w:rPr>
                <w:sz w:val="14"/>
                <w:szCs w:val="14"/>
              </w:rPr>
              <w:t xml:space="preserve"> Правил</w:t>
            </w:r>
            <w:proofErr w:type="gramEnd"/>
          </w:p>
          <w:p w:rsidR="00000318" w:rsidRDefault="00000318">
            <w:pPr>
              <w:pStyle w:val="Standard"/>
              <w:jc w:val="both"/>
              <w:rPr>
                <w:sz w:val="14"/>
                <w:szCs w:val="14"/>
              </w:rPr>
            </w:pPr>
          </w:p>
        </w:tc>
      </w:tr>
      <w:tr w:rsidR="00000318" w:rsidTr="00000318">
        <w:trPr>
          <w:trHeight w:val="1411"/>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a5"/>
              <w:snapToGrid w:val="0"/>
            </w:pPr>
            <w:r>
              <w:rPr>
                <w:rFonts w:ascii="Times New Roman" w:hAnsi="Times New Roman" w:cs="Times New Roman"/>
                <w:sz w:val="14"/>
                <w:szCs w:val="14"/>
              </w:rPr>
              <w:t>3</w:t>
            </w:r>
            <w:r>
              <w:rPr>
                <w:sz w:val="14"/>
                <w:szCs w:val="14"/>
              </w:rPr>
              <w:t>.</w:t>
            </w:r>
            <w:r>
              <w:rPr>
                <w:rFonts w:ascii="Times New Roman" w:hAnsi="Times New Roman" w:cs="Times New Roman"/>
                <w:sz w:val="14"/>
                <w:szCs w:val="14"/>
              </w:rPr>
              <w:t>Давление в системе холодного водоснабжения</w:t>
            </w:r>
            <w:r>
              <w:rPr>
                <w:rFonts w:ascii="Times New Roman" w:hAnsi="Times New Roman" w:cs="Times New Roman"/>
                <w:sz w:val="14"/>
                <w:szCs w:val="14"/>
              </w:rPr>
              <w:br/>
              <w:t xml:space="preserve">в точке </w:t>
            </w:r>
            <w:proofErr w:type="spellStart"/>
            <w:r>
              <w:rPr>
                <w:rFonts w:ascii="Times New Roman" w:hAnsi="Times New Roman" w:cs="Times New Roman"/>
                <w:sz w:val="14"/>
                <w:szCs w:val="14"/>
              </w:rPr>
              <w:t>водоразбора</w:t>
            </w:r>
            <w:proofErr w:type="spellEnd"/>
            <w:r w:rsidR="00144D6A">
              <w:fldChar w:fldCharType="begin"/>
            </w:r>
            <w:r w:rsidR="00000318">
              <w:instrText xml:space="preserve"> HYPERLINK  "#sub_10111" </w:instrText>
            </w:r>
            <w:r w:rsidR="00144D6A">
              <w:fldChar w:fldCharType="separate"/>
            </w:r>
            <w:r>
              <w:rPr>
                <w:rStyle w:val="Internetlink"/>
                <w:rFonts w:ascii="Times New Roman" w:hAnsi="Times New Roman"/>
              </w:rPr>
              <w:t>*(1)</w:t>
            </w:r>
            <w:r w:rsidR="00144D6A">
              <w:fldChar w:fldCharType="end"/>
            </w:r>
            <w:r>
              <w:rPr>
                <w:rFonts w:ascii="Times New Roman" w:hAnsi="Times New Roman" w:cs="Times New Roman"/>
                <w:sz w:val="14"/>
                <w:szCs w:val="14"/>
              </w:rPr>
              <w:t>: в многоквартирных домах и жилых домах - от 0,03 МПа (0,3 кгс/кв. см) до 0,6 МПа (6 кгс/кв. см); у водоразборных колонок - не менее 0,1 МПа (1 кгс/кв. см)</w:t>
            </w:r>
          </w:p>
          <w:p w:rsidR="00000318" w:rsidRDefault="00000318">
            <w:pPr>
              <w:pStyle w:val="Standard"/>
              <w:jc w:val="both"/>
              <w:rPr>
                <w:sz w:val="14"/>
                <w:szCs w:val="14"/>
              </w:rPr>
            </w:pPr>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rPr>
                <w:sz w:val="14"/>
                <w:szCs w:val="14"/>
              </w:rPr>
            </w:pPr>
            <w:r>
              <w:rPr>
                <w:sz w:val="14"/>
                <w:szCs w:val="14"/>
              </w:rPr>
              <w:t>Отклонение давления не допускается</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a5"/>
              <w:snapToGrid w:val="0"/>
              <w:rPr>
                <w:rFonts w:ascii="Times New Roman" w:hAnsi="Times New Roman" w:cs="Times New Roman"/>
                <w:sz w:val="14"/>
                <w:szCs w:val="14"/>
              </w:rPr>
            </w:pPr>
            <w:r>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000318" w:rsidRDefault="003D6A83">
            <w:pPr>
              <w:pStyle w:val="a5"/>
            </w:pPr>
            <w:r>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Internetlink"/>
                  <w:rFonts w:ascii="Times New Roman" w:hAnsi="Times New Roman"/>
                </w:rPr>
                <w:t>приложением N 2</w:t>
              </w:r>
            </w:hyperlink>
            <w:r>
              <w:rPr>
                <w:rFonts w:ascii="Times New Roman" w:hAnsi="Times New Roman" w:cs="Times New Roman"/>
                <w:sz w:val="14"/>
                <w:szCs w:val="14"/>
              </w:rPr>
              <w:t xml:space="preserve"> к Правилам;</w:t>
            </w:r>
          </w:p>
          <w:p w:rsidR="00000318" w:rsidRDefault="003D6A83">
            <w:pPr>
              <w:pStyle w:val="Standard"/>
              <w:jc w:val="both"/>
            </w:pPr>
            <w:proofErr w:type="gramStart"/>
            <w:r>
              <w:rPr>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Internetlink"/>
                </w:rPr>
                <w:t>пунктом 101</w:t>
              </w:r>
            </w:hyperlink>
            <w:r>
              <w:rPr>
                <w:sz w:val="14"/>
                <w:szCs w:val="14"/>
              </w:rPr>
              <w:t xml:space="preserve"> Правил</w:t>
            </w:r>
            <w:proofErr w:type="gramEnd"/>
          </w:p>
        </w:tc>
      </w:tr>
      <w:tr w:rsidR="00000318" w:rsidTr="00000318">
        <w:trPr>
          <w:trHeight w:val="251"/>
        </w:trPr>
        <w:tc>
          <w:tcPr>
            <w:tcW w:w="11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318" w:rsidRDefault="003D6A83">
            <w:pPr>
              <w:pStyle w:val="Standard"/>
              <w:snapToGrid w:val="0"/>
              <w:jc w:val="center"/>
              <w:rPr>
                <w:b/>
                <w:sz w:val="14"/>
                <w:szCs w:val="14"/>
              </w:rPr>
            </w:pPr>
            <w:r>
              <w:rPr>
                <w:b/>
                <w:sz w:val="14"/>
                <w:szCs w:val="14"/>
              </w:rPr>
              <w:t>Водоотведение</w:t>
            </w:r>
          </w:p>
        </w:tc>
      </w:tr>
      <w:tr w:rsidR="00000318" w:rsidTr="00000318">
        <w:trPr>
          <w:trHeight w:val="270"/>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rPr>
                <w:sz w:val="14"/>
                <w:szCs w:val="14"/>
              </w:rPr>
            </w:pPr>
            <w:r>
              <w:rPr>
                <w:sz w:val="14"/>
                <w:szCs w:val="14"/>
              </w:rPr>
              <w:t>4. Бесперебойное круглосуточное водоотведение в течение года</w:t>
            </w:r>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rPr>
                <w:sz w:val="14"/>
                <w:szCs w:val="14"/>
              </w:rPr>
            </w:pPr>
            <w:r>
              <w:rPr>
                <w:sz w:val="14"/>
                <w:szCs w:val="14"/>
              </w:rPr>
              <w:t>Допустимая продолжительность перерыва водоотведения:</w:t>
            </w:r>
          </w:p>
          <w:p w:rsidR="00000318" w:rsidRDefault="003D6A83">
            <w:pPr>
              <w:pStyle w:val="Standard"/>
              <w:jc w:val="both"/>
              <w:rPr>
                <w:sz w:val="14"/>
                <w:szCs w:val="14"/>
              </w:rPr>
            </w:pPr>
            <w:r>
              <w:rPr>
                <w:sz w:val="14"/>
                <w:szCs w:val="14"/>
              </w:rPr>
              <w:t>а) не более 8 ч суммарно в течение одного месяца;</w:t>
            </w:r>
          </w:p>
          <w:p w:rsidR="00000318" w:rsidRDefault="003D6A83">
            <w:pPr>
              <w:pStyle w:val="Standard"/>
              <w:jc w:val="both"/>
              <w:rPr>
                <w:sz w:val="14"/>
                <w:szCs w:val="14"/>
              </w:rPr>
            </w:pPr>
            <w:r>
              <w:rPr>
                <w:sz w:val="14"/>
                <w:szCs w:val="14"/>
              </w:rPr>
              <w:t>б) 4 ч единовременно (в том числе при аварии)</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Standard"/>
              <w:snapToGrid w:val="0"/>
              <w:jc w:val="both"/>
            </w:pPr>
            <w:proofErr w:type="gramStart"/>
            <w:r>
              <w:rPr>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Internetlink"/>
                </w:rPr>
                <w:t>приложением N 2</w:t>
              </w:r>
            </w:hyperlink>
            <w:r>
              <w:rPr>
                <w:sz w:val="14"/>
                <w:szCs w:val="14"/>
              </w:rPr>
              <w:t xml:space="preserve"> к Правилам, с учетом положений </w:t>
            </w:r>
            <w:hyperlink w:anchor="sub_1009" w:history="1">
              <w:r>
                <w:rPr>
                  <w:rStyle w:val="Internetlink"/>
                </w:rPr>
                <w:t>раздела IX</w:t>
              </w:r>
            </w:hyperlink>
            <w:r>
              <w:rPr>
                <w:sz w:val="14"/>
                <w:szCs w:val="14"/>
              </w:rPr>
              <w:t xml:space="preserve"> Правил</w:t>
            </w:r>
            <w:proofErr w:type="gramEnd"/>
          </w:p>
        </w:tc>
      </w:tr>
      <w:tr w:rsidR="00000318" w:rsidTr="00000318">
        <w:trPr>
          <w:trHeight w:val="126"/>
        </w:trPr>
        <w:tc>
          <w:tcPr>
            <w:tcW w:w="114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318" w:rsidRDefault="003D6A83">
            <w:pPr>
              <w:pStyle w:val="Standard"/>
              <w:snapToGrid w:val="0"/>
              <w:jc w:val="center"/>
              <w:rPr>
                <w:b/>
                <w:sz w:val="14"/>
                <w:szCs w:val="14"/>
              </w:rPr>
            </w:pPr>
            <w:r>
              <w:rPr>
                <w:b/>
                <w:sz w:val="14"/>
                <w:szCs w:val="14"/>
              </w:rPr>
              <w:t>Электроснабжение</w:t>
            </w:r>
          </w:p>
        </w:tc>
      </w:tr>
      <w:tr w:rsidR="00000318" w:rsidTr="00000318">
        <w:trPr>
          <w:trHeight w:val="1231"/>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pPr>
            <w:r>
              <w:rPr>
                <w:sz w:val="14"/>
                <w:szCs w:val="14"/>
              </w:rPr>
              <w:t xml:space="preserve">5. Бесперебойное круглосуточное электроснабжение в течение года </w:t>
            </w:r>
            <w:hyperlink w:anchor="sub_1333" w:history="1">
              <w:r>
                <w:rPr>
                  <w:rStyle w:val="Internetlink"/>
                </w:rPr>
                <w:t>*(3)</w:t>
              </w:r>
            </w:hyperlink>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rPr>
                <w:sz w:val="14"/>
                <w:szCs w:val="14"/>
              </w:rPr>
            </w:pPr>
            <w:r>
              <w:rPr>
                <w:sz w:val="14"/>
                <w:szCs w:val="14"/>
              </w:rPr>
              <w:t>Допустимая продолжительность перерыва электроснабжения:</w:t>
            </w:r>
          </w:p>
          <w:p w:rsidR="00000318" w:rsidRDefault="003D6A83">
            <w:pPr>
              <w:pStyle w:val="Standard"/>
              <w:jc w:val="both"/>
              <w:rPr>
                <w:sz w:val="14"/>
                <w:szCs w:val="14"/>
              </w:rPr>
            </w:pPr>
            <w:r>
              <w:rPr>
                <w:sz w:val="14"/>
                <w:szCs w:val="14"/>
              </w:rPr>
              <w:t>а) 2 ч - при наличии двух независимых взаимно резервирующих источников питания;</w:t>
            </w:r>
          </w:p>
          <w:p w:rsidR="00000318" w:rsidRDefault="003D6A83">
            <w:pPr>
              <w:pStyle w:val="Standard"/>
              <w:jc w:val="both"/>
              <w:rPr>
                <w:sz w:val="14"/>
                <w:szCs w:val="14"/>
              </w:rPr>
            </w:pPr>
            <w:r>
              <w:rPr>
                <w:sz w:val="14"/>
                <w:szCs w:val="14"/>
              </w:rPr>
              <w:t>б) 24 ч - при наличии одного источника питания</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Standard"/>
              <w:snapToGrid w:val="0"/>
              <w:jc w:val="both"/>
            </w:pPr>
            <w:proofErr w:type="gramStart"/>
            <w:r>
              <w:rPr>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Internetlink"/>
                </w:rPr>
                <w:t>приложением N 2</w:t>
              </w:r>
            </w:hyperlink>
            <w:r>
              <w:rPr>
                <w:sz w:val="14"/>
                <w:szCs w:val="14"/>
              </w:rPr>
              <w:t xml:space="preserve"> к Правилам, с учетом положений </w:t>
            </w:r>
            <w:hyperlink w:anchor="sub_1009" w:history="1">
              <w:r>
                <w:rPr>
                  <w:rStyle w:val="Internetlink"/>
                </w:rPr>
                <w:t>раздела IX</w:t>
              </w:r>
            </w:hyperlink>
            <w:r>
              <w:rPr>
                <w:sz w:val="14"/>
                <w:szCs w:val="14"/>
              </w:rPr>
              <w:t xml:space="preserve"> Правил</w:t>
            </w:r>
            <w:proofErr w:type="gramEnd"/>
          </w:p>
        </w:tc>
      </w:tr>
      <w:tr w:rsidR="00000318" w:rsidTr="00000318">
        <w:trPr>
          <w:trHeight w:val="1008"/>
        </w:trPr>
        <w:tc>
          <w:tcPr>
            <w:tcW w:w="394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pPr>
            <w:r>
              <w:rPr>
                <w:sz w:val="14"/>
                <w:szCs w:val="14"/>
              </w:rPr>
              <w:t>6.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10" w:history="1">
              <w:r>
                <w:rPr>
                  <w:rStyle w:val="Internetlink"/>
                </w:rPr>
                <w:t>ГОСТ 13109-97</w:t>
              </w:r>
            </w:hyperlink>
            <w:r>
              <w:rPr>
                <w:sz w:val="14"/>
                <w:szCs w:val="14"/>
              </w:rPr>
              <w:t xml:space="preserve"> и ГОСТ 29322-92)</w:t>
            </w:r>
          </w:p>
        </w:tc>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pPr>
            <w:r>
              <w:rPr>
                <w:sz w:val="14"/>
                <w:szCs w:val="14"/>
              </w:rPr>
              <w:t xml:space="preserve">Отклонение напряжения и (или) частоты электрического тока от требований </w:t>
            </w:r>
            <w:hyperlink r:id="rId11" w:history="1">
              <w:r>
                <w:rPr>
                  <w:rStyle w:val="Internetlink"/>
                </w:rPr>
                <w:t>законодательства</w:t>
              </w:r>
            </w:hyperlink>
            <w:r>
              <w:rPr>
                <w:sz w:val="14"/>
                <w:szCs w:val="14"/>
              </w:rPr>
              <w:t xml:space="preserve"> Российской Федерации о техническом регулировании не допускается</w:t>
            </w:r>
          </w:p>
        </w:tc>
        <w:tc>
          <w:tcPr>
            <w:tcW w:w="4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Standard"/>
              <w:snapToGrid w:val="0"/>
              <w:jc w:val="both"/>
            </w:pPr>
            <w:proofErr w:type="gramStart"/>
            <w:r>
              <w:rPr>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Internetlink"/>
                </w:rPr>
                <w:t>приложением N 2</w:t>
              </w:r>
            </w:hyperlink>
            <w:r>
              <w:rPr>
                <w:sz w:val="14"/>
                <w:szCs w:val="14"/>
              </w:rPr>
              <w:t xml:space="preserve"> к</w:t>
            </w:r>
            <w:proofErr w:type="gramEnd"/>
            <w:r>
              <w:rPr>
                <w:sz w:val="14"/>
                <w:szCs w:val="14"/>
              </w:rPr>
              <w:t xml:space="preserve"> Правилам, с учетом положений </w:t>
            </w:r>
            <w:hyperlink w:anchor="sub_1009" w:history="1">
              <w:r>
                <w:rPr>
                  <w:rStyle w:val="Internetlink"/>
                </w:rPr>
                <w:t>раздела IX</w:t>
              </w:r>
            </w:hyperlink>
            <w:r>
              <w:rPr>
                <w:sz w:val="14"/>
                <w:szCs w:val="14"/>
              </w:rPr>
              <w:t xml:space="preserve"> Правил</w:t>
            </w:r>
          </w:p>
        </w:tc>
      </w:tr>
      <w:tr w:rsidR="00000318" w:rsidTr="00000318">
        <w:trPr>
          <w:trHeight w:val="227"/>
        </w:trPr>
        <w:tc>
          <w:tcPr>
            <w:tcW w:w="1148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Standard"/>
              <w:snapToGrid w:val="0"/>
              <w:jc w:val="center"/>
              <w:rPr>
                <w:b/>
                <w:bCs/>
                <w:sz w:val="16"/>
                <w:szCs w:val="16"/>
              </w:rPr>
            </w:pPr>
            <w:r>
              <w:rPr>
                <w:b/>
                <w:bCs/>
                <w:sz w:val="16"/>
                <w:szCs w:val="16"/>
              </w:rPr>
              <w:t>Газоснабжение</w:t>
            </w:r>
          </w:p>
        </w:tc>
      </w:tr>
      <w:tr w:rsidR="00000318" w:rsidTr="00000318">
        <w:trPr>
          <w:trHeight w:val="1008"/>
        </w:trPr>
        <w:tc>
          <w:tcPr>
            <w:tcW w:w="3940" w:type="dxa"/>
            <w:tcBorders>
              <w:left w:val="single" w:sz="4" w:space="0" w:color="000000"/>
              <w:bottom w:val="single" w:sz="4" w:space="0" w:color="000000"/>
            </w:tcBorders>
            <w:tcMar>
              <w:top w:w="0" w:type="dxa"/>
              <w:left w:w="108" w:type="dxa"/>
              <w:bottom w:w="0" w:type="dxa"/>
              <w:right w:w="108" w:type="dxa"/>
            </w:tcMar>
          </w:tcPr>
          <w:p w:rsidR="00000318" w:rsidRDefault="003D6A83">
            <w:pPr>
              <w:pStyle w:val="Standard"/>
              <w:snapToGrid w:val="0"/>
              <w:jc w:val="both"/>
            </w:pPr>
            <w:r>
              <w:rPr>
                <w:sz w:val="16"/>
                <w:szCs w:val="16"/>
              </w:rPr>
              <w:lastRenderedPageBreak/>
              <w:t xml:space="preserve">7. Бесперебойное круглосуточное электроснабжение в течение года </w:t>
            </w:r>
            <w:hyperlink w:anchor="sub_1333" w:history="1">
              <w:r>
                <w:rPr>
                  <w:rStyle w:val="Internetlink"/>
                  <w:sz w:val="16"/>
                  <w:szCs w:val="16"/>
                </w:rPr>
                <w:t>*(3)</w:t>
              </w:r>
            </w:hyperlink>
            <w:r>
              <w:rPr>
                <w:rStyle w:val="Internetlink"/>
                <w:rFonts w:eastAsia="Times New Roman" w:cs="Times New Roman"/>
                <w:sz w:val="16"/>
                <w:szCs w:val="16"/>
                <w:u w:val="none"/>
              </w:rPr>
              <w:t>11. Бесперебойное круглосуточное газоснабжение в течение года</w:t>
            </w:r>
          </w:p>
          <w:p w:rsidR="00000318" w:rsidRDefault="00000318">
            <w:pPr>
              <w:pStyle w:val="ConsPlusNormal1"/>
              <w:jc w:val="both"/>
            </w:pPr>
          </w:p>
        </w:tc>
        <w:tc>
          <w:tcPr>
            <w:tcW w:w="3160" w:type="dxa"/>
            <w:tcBorders>
              <w:left w:val="single" w:sz="4" w:space="0" w:color="000000"/>
              <w:bottom w:val="single" w:sz="4" w:space="0" w:color="000000"/>
            </w:tcBorders>
            <w:tcMar>
              <w:top w:w="0" w:type="dxa"/>
              <w:left w:w="108" w:type="dxa"/>
              <w:bottom w:w="0" w:type="dxa"/>
              <w:right w:w="108" w:type="dxa"/>
            </w:tcMar>
          </w:tcPr>
          <w:p w:rsidR="00000318" w:rsidRDefault="003D6A83">
            <w:pPr>
              <w:pStyle w:val="ConsPlusNormal1"/>
              <w:snapToGrid w:val="0"/>
              <w:jc w:val="both"/>
            </w:pPr>
            <w:r>
              <w:t>продолжительность перерыва газоснабж</w:t>
            </w:r>
            <w:r>
              <w:t>е</w:t>
            </w:r>
            <w:r>
              <w:t>ния - не более 4 часов (суммарно) в теч</w:t>
            </w:r>
            <w:r>
              <w:t>е</w:t>
            </w:r>
            <w:r>
              <w:t>ние 1 месяца</w:t>
            </w:r>
          </w:p>
          <w:p w:rsidR="00000318" w:rsidRDefault="00000318">
            <w:pPr>
              <w:pStyle w:val="ConsPlusNormal1"/>
              <w:snapToGrid w:val="0"/>
              <w:jc w:val="both"/>
            </w:pPr>
          </w:p>
        </w:tc>
        <w:tc>
          <w:tcPr>
            <w:tcW w:w="4380" w:type="dxa"/>
            <w:tcBorders>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ConsPlusNormal1"/>
              <w:snapToGrid w:val="0"/>
              <w:jc w:val="both"/>
            </w:pPr>
            <w:proofErr w:type="gramStart"/>
            <w:r>
              <w:t>за каждый час превышения допустимой продолжительности перерыва газоснабжения, исчисленной суммарно за расче</w:t>
            </w:r>
            <w:r>
              <w:t>т</w:t>
            </w:r>
            <w:r>
              <w:t>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w:t>
            </w:r>
            <w:r>
              <w:t>е</w:t>
            </w:r>
            <w:r>
              <w:t xml:space="preserve">ленного за такой расчетный период в соответствии с </w:t>
            </w:r>
            <w:hyperlink r:id="rId12" w:history="1">
              <w:r>
                <w:rPr>
                  <w:color w:val="0000FF"/>
                </w:rPr>
                <w:t>прил</w:t>
              </w:r>
              <w:r>
                <w:rPr>
                  <w:color w:val="0000FF"/>
                </w:rPr>
                <w:t>о</w:t>
              </w:r>
              <w:r>
                <w:rPr>
                  <w:color w:val="0000FF"/>
                </w:rPr>
                <w:t>жением N 2</w:t>
              </w:r>
            </w:hyperlink>
            <w:r>
              <w:t xml:space="preserve"> к Правилам, с учетом положений </w:t>
            </w:r>
            <w:hyperlink r:id="rId13" w:history="1">
              <w:r>
                <w:rPr>
                  <w:color w:val="0000FF"/>
                </w:rPr>
                <w:t>раздела IX</w:t>
              </w:r>
            </w:hyperlink>
            <w:r>
              <w:t xml:space="preserve"> Правил</w:t>
            </w:r>
            <w:proofErr w:type="gramEnd"/>
          </w:p>
        </w:tc>
      </w:tr>
      <w:tr w:rsidR="00000318" w:rsidTr="00000318">
        <w:trPr>
          <w:trHeight w:val="1008"/>
        </w:trPr>
        <w:tc>
          <w:tcPr>
            <w:tcW w:w="3940" w:type="dxa"/>
            <w:tcBorders>
              <w:left w:val="single" w:sz="4" w:space="0" w:color="000000"/>
              <w:bottom w:val="single" w:sz="4" w:space="0" w:color="000000"/>
            </w:tcBorders>
            <w:tcMar>
              <w:top w:w="0" w:type="dxa"/>
              <w:left w:w="108" w:type="dxa"/>
              <w:bottom w:w="0" w:type="dxa"/>
              <w:right w:w="108" w:type="dxa"/>
            </w:tcMar>
          </w:tcPr>
          <w:p w:rsidR="00000318" w:rsidRDefault="003D6A83">
            <w:pPr>
              <w:pStyle w:val="ConsPlusNormal1"/>
              <w:snapToGrid w:val="0"/>
              <w:jc w:val="both"/>
            </w:pPr>
            <w:r>
              <w:t xml:space="preserve">8. Постоянное соответствие свойств подаваемого газа требованиям </w:t>
            </w:r>
            <w:hyperlink r:id="rId14" w:history="1">
              <w:r>
                <w:rPr>
                  <w:color w:val="0000FF"/>
                </w:rPr>
                <w:t>законодательства</w:t>
              </w:r>
            </w:hyperlink>
            <w:r>
              <w:t xml:space="preserve"> Российской Федерации о техническом регулировании (ГОСТ 5542-87)</w:t>
            </w:r>
          </w:p>
        </w:tc>
        <w:tc>
          <w:tcPr>
            <w:tcW w:w="3160" w:type="dxa"/>
            <w:tcBorders>
              <w:left w:val="single" w:sz="4" w:space="0" w:color="000000"/>
              <w:bottom w:val="single" w:sz="4" w:space="0" w:color="000000"/>
            </w:tcBorders>
            <w:tcMar>
              <w:top w:w="0" w:type="dxa"/>
              <w:left w:w="108" w:type="dxa"/>
              <w:bottom w:w="0" w:type="dxa"/>
              <w:right w:w="108" w:type="dxa"/>
            </w:tcMar>
          </w:tcPr>
          <w:p w:rsidR="00000318" w:rsidRDefault="003D6A83">
            <w:pPr>
              <w:pStyle w:val="ConsPlusNormal1"/>
              <w:snapToGrid w:val="0"/>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380" w:type="dxa"/>
            <w:tcBorders>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ConsPlusNormal1"/>
              <w:snapToGrid w:val="0"/>
              <w:jc w:val="both"/>
            </w:pPr>
            <w:proofErr w:type="gramStart"/>
            <w:r>
              <w:t>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w:t>
            </w:r>
            <w:r>
              <w:t>п</w:t>
            </w:r>
            <w:r>
              <w:t xml:space="preserve">ределенный за расчетный период в соответствии с </w:t>
            </w:r>
            <w:hyperlink r:id="rId15" w:history="1">
              <w:r>
                <w:rPr>
                  <w:color w:val="0000FF"/>
                </w:rPr>
                <w:t>прилож</w:t>
              </w:r>
              <w:r>
                <w:rPr>
                  <w:color w:val="0000FF"/>
                </w:rPr>
                <w:t>е</w:t>
              </w:r>
              <w:r>
                <w:rPr>
                  <w:color w:val="0000FF"/>
                </w:rPr>
                <w:t>нием N 2</w:t>
              </w:r>
            </w:hyperlink>
            <w:r>
              <w:t xml:space="preserve"> к Правилам, снижается на размер платы, исчи</w:t>
            </w:r>
            <w:r>
              <w:t>с</w:t>
            </w:r>
            <w:r>
              <w:t>ленный суммарно за каждый день предоставления комм</w:t>
            </w:r>
            <w:r>
              <w:t>у</w:t>
            </w:r>
            <w:r>
              <w:t xml:space="preserve">нальной услуги ненадлежащего качества (независимо от показаний приборов учета) в соответствии с </w:t>
            </w:r>
            <w:hyperlink r:id="rId16" w:history="1">
              <w:r>
                <w:rPr>
                  <w:color w:val="0000FF"/>
                </w:rPr>
                <w:t>пунктом 101</w:t>
              </w:r>
            </w:hyperlink>
            <w:r>
              <w:t xml:space="preserve"> Правил</w:t>
            </w:r>
            <w:proofErr w:type="gramEnd"/>
          </w:p>
        </w:tc>
      </w:tr>
      <w:tr w:rsidR="00000318" w:rsidTr="00000318">
        <w:trPr>
          <w:trHeight w:val="1008"/>
        </w:trPr>
        <w:tc>
          <w:tcPr>
            <w:tcW w:w="3940" w:type="dxa"/>
            <w:tcBorders>
              <w:left w:val="single" w:sz="4" w:space="0" w:color="000000"/>
              <w:bottom w:val="single" w:sz="4" w:space="0" w:color="000000"/>
            </w:tcBorders>
            <w:tcMar>
              <w:top w:w="0" w:type="dxa"/>
              <w:left w:w="108" w:type="dxa"/>
              <w:bottom w:w="0" w:type="dxa"/>
              <w:right w:w="108" w:type="dxa"/>
            </w:tcMar>
          </w:tcPr>
          <w:p w:rsidR="00000318" w:rsidRDefault="003D6A83">
            <w:pPr>
              <w:pStyle w:val="ConsPlusNormal1"/>
              <w:snapToGrid w:val="0"/>
              <w:jc w:val="both"/>
            </w:pPr>
            <w:r>
              <w:t>9. Давление газа - от 0,0012 МПа до 0,003 МПа</w:t>
            </w:r>
          </w:p>
          <w:p w:rsidR="00000318" w:rsidRDefault="00000318">
            <w:pPr>
              <w:pStyle w:val="ConsPlusNormal1"/>
              <w:snapToGrid w:val="0"/>
              <w:jc w:val="both"/>
            </w:pPr>
          </w:p>
        </w:tc>
        <w:tc>
          <w:tcPr>
            <w:tcW w:w="3160" w:type="dxa"/>
            <w:tcBorders>
              <w:left w:val="single" w:sz="4" w:space="0" w:color="000000"/>
              <w:bottom w:val="single" w:sz="4" w:space="0" w:color="000000"/>
            </w:tcBorders>
            <w:tcMar>
              <w:top w:w="0" w:type="dxa"/>
              <w:left w:w="108" w:type="dxa"/>
              <w:bottom w:w="0" w:type="dxa"/>
              <w:right w:w="108" w:type="dxa"/>
            </w:tcMar>
          </w:tcPr>
          <w:p w:rsidR="00000318" w:rsidRDefault="003D6A83">
            <w:pPr>
              <w:pStyle w:val="ConsPlusNormal1"/>
              <w:snapToGrid w:val="0"/>
              <w:jc w:val="both"/>
            </w:pPr>
            <w:r>
              <w:t>отклонение давления газа более чем на 0,0005 МПа не допускается</w:t>
            </w:r>
          </w:p>
          <w:p w:rsidR="00000318" w:rsidRDefault="00000318">
            <w:pPr>
              <w:pStyle w:val="ConsPlusNormal1"/>
              <w:snapToGrid w:val="0"/>
              <w:jc w:val="both"/>
            </w:pPr>
          </w:p>
        </w:tc>
        <w:tc>
          <w:tcPr>
            <w:tcW w:w="4380" w:type="dxa"/>
            <w:tcBorders>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pStyle w:val="ConsPlusNormal1"/>
              <w:snapToGrid w:val="0"/>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00318" w:rsidRDefault="003D6A83">
            <w:pPr>
              <w:pStyle w:val="ConsPlusNormal1"/>
              <w:jc w:val="both"/>
            </w:pPr>
            <w:proofErr w:type="gramStart"/>
            <w: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w:t>
            </w:r>
            <w:r>
              <w:t>з</w:t>
            </w:r>
            <w:r>
              <w:t xml:space="preserve">мера платы, определенного за такой расчетный период в соответствии с </w:t>
            </w:r>
            <w:hyperlink r:id="rId17" w:history="1">
              <w:r>
                <w:rPr>
                  <w:color w:val="0000FF"/>
                </w:rPr>
                <w:t>приложением N 2</w:t>
              </w:r>
            </w:hyperlink>
            <w:r>
              <w:t xml:space="preserve"> к Правилам;</w:t>
            </w:r>
            <w:proofErr w:type="gramEnd"/>
          </w:p>
          <w:p w:rsidR="00000318" w:rsidRDefault="003D6A83">
            <w:pPr>
              <w:pStyle w:val="ConsPlusNormal1"/>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8" w:history="1">
              <w:r>
                <w:rPr>
                  <w:color w:val="0000FF"/>
                </w:rPr>
                <w:t>прил</w:t>
              </w:r>
              <w:r>
                <w:rPr>
                  <w:color w:val="0000FF"/>
                </w:rPr>
                <w:t>о</w:t>
              </w:r>
              <w:r>
                <w:rPr>
                  <w:color w:val="0000FF"/>
                </w:rPr>
                <w:t>жением N 2</w:t>
              </w:r>
            </w:hyperlink>
            <w:r>
              <w:t xml:space="preserve"> к Правилам, снижается на размер платы, исчи</w:t>
            </w:r>
            <w:r>
              <w:t>с</w:t>
            </w:r>
            <w:r>
              <w:t>ленный суммарно за каждый день предоставления комм</w:t>
            </w:r>
            <w:r>
              <w:t>у</w:t>
            </w:r>
            <w:r>
              <w:t xml:space="preserve">нальной услуги ненадлежащего качества (независимо от показаний приборов учета) в соответствии с </w:t>
            </w:r>
            <w:hyperlink r:id="rId19" w:history="1">
              <w:r>
                <w:rPr>
                  <w:color w:val="0000FF"/>
                </w:rPr>
                <w:t>пунктом 101</w:t>
              </w:r>
            </w:hyperlink>
            <w:r>
              <w:t xml:space="preserve"> Правил</w:t>
            </w:r>
            <w:proofErr w:type="gramEnd"/>
          </w:p>
        </w:tc>
      </w:tr>
    </w:tbl>
    <w:p w:rsidR="00000318" w:rsidRDefault="003D6A83">
      <w:pPr>
        <w:pStyle w:val="Standard"/>
        <w:ind w:firstLine="720"/>
        <w:jc w:val="both"/>
      </w:pPr>
      <w:r>
        <w:rPr>
          <w:sz w:val="14"/>
          <w:szCs w:val="14"/>
        </w:rPr>
        <w:t xml:space="preserve">Примечание: </w:t>
      </w:r>
      <w:bookmarkStart w:id="31" w:name="sub_10111"/>
      <w:r>
        <w:rPr>
          <w:sz w:val="14"/>
          <w:szCs w:val="14"/>
        </w:rPr>
        <w:t xml:space="preserve">*(1) Давление в системах холодного водоснабжения измеряется в точке </w:t>
      </w:r>
      <w:proofErr w:type="spellStart"/>
      <w:r>
        <w:rPr>
          <w:sz w:val="14"/>
          <w:szCs w:val="14"/>
        </w:rPr>
        <w:t>водоразбора</w:t>
      </w:r>
      <w:proofErr w:type="spellEnd"/>
      <w:r>
        <w:rPr>
          <w:sz w:val="14"/>
          <w:szCs w:val="14"/>
        </w:rPr>
        <w:t xml:space="preserve"> в часы утреннего максимума (с 7.00 до 9.00) или вечернего максимума (с 19.00 до 22.00).</w:t>
      </w:r>
    </w:p>
    <w:p w:rsidR="00000318" w:rsidRDefault="003D6A83">
      <w:pPr>
        <w:pStyle w:val="Standard"/>
        <w:ind w:firstLine="720"/>
        <w:jc w:val="both"/>
        <w:rPr>
          <w:sz w:val="14"/>
          <w:szCs w:val="14"/>
        </w:rPr>
      </w:pPr>
      <w:bookmarkStart w:id="32" w:name="sub_10222"/>
      <w:bookmarkEnd w:id="31"/>
      <w:r>
        <w:rPr>
          <w:sz w:val="14"/>
          <w:szCs w:val="14"/>
        </w:rPr>
        <w:t>*</w:t>
      </w:r>
      <w:bookmarkStart w:id="33" w:name="sub_1333"/>
      <w:bookmarkEnd w:id="32"/>
      <w:r>
        <w:rPr>
          <w:sz w:val="14"/>
          <w:szCs w:val="14"/>
        </w:rPr>
        <w: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318" w:rsidRDefault="003D6A83">
      <w:pPr>
        <w:pStyle w:val="Standard"/>
        <w:ind w:firstLine="720"/>
        <w:jc w:val="both"/>
        <w:rPr>
          <w:sz w:val="14"/>
          <w:szCs w:val="14"/>
        </w:rPr>
      </w:pPr>
      <w:bookmarkStart w:id="34" w:name="sub_1444"/>
      <w:bookmarkEnd w:id="33"/>
      <w:r>
        <w:rPr>
          <w:sz w:val="14"/>
          <w:szCs w:val="14"/>
        </w:rPr>
        <w:t>*Информацию о наличии резервирующих источников питания электрической энергией потребитель получает у исполнителя.</w:t>
      </w:r>
    </w:p>
    <w:p w:rsidR="00000318" w:rsidRDefault="003D6A83">
      <w:pPr>
        <w:pStyle w:val="Standard"/>
        <w:ind w:firstLine="720"/>
        <w:jc w:val="both"/>
      </w:pPr>
      <w:bookmarkStart w:id="35" w:name="sub_1555"/>
      <w:bookmarkEnd w:id="34"/>
      <w:r>
        <w:rPr>
          <w:sz w:val="14"/>
          <w:szCs w:val="14"/>
        </w:rPr>
        <w:t>*Указанные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0" w:history="1">
        <w:r>
          <w:rPr>
            <w:rStyle w:val="Internetlink"/>
          </w:rPr>
          <w:t xml:space="preserve">ГОСТ </w:t>
        </w:r>
        <w:proofErr w:type="gramStart"/>
        <w:r>
          <w:rPr>
            <w:rStyle w:val="Internetlink"/>
          </w:rPr>
          <w:t>Р</w:t>
        </w:r>
        <w:proofErr w:type="gramEnd"/>
        <w:r>
          <w:rPr>
            <w:rStyle w:val="Internetlink"/>
          </w:rPr>
          <w:t xml:space="preserve"> 51617-2</w:t>
        </w:r>
      </w:hyperlink>
      <w:hyperlink r:id="rId21" w:history="1">
        <w:r>
          <w:rPr>
            <w:rStyle w:val="Internetlink"/>
          </w:rPr>
          <w:t>000</w:t>
        </w:r>
      </w:hyperlink>
      <w:r>
        <w:rPr>
          <w:sz w:val="14"/>
          <w:szCs w:val="14"/>
        </w:rPr>
        <w:t>).</w:t>
      </w:r>
    </w:p>
    <w:p w:rsidR="00000318" w:rsidRDefault="003D6A83">
      <w:pPr>
        <w:pStyle w:val="Standard"/>
        <w:ind w:firstLine="720"/>
        <w:jc w:val="both"/>
      </w:pPr>
      <w:bookmarkStart w:id="36" w:name="sub_1666"/>
      <w:bookmarkEnd w:id="35"/>
      <w:r>
        <w:rPr>
          <w:sz w:val="14"/>
          <w:szCs w:val="14"/>
        </w:rPr>
        <w:t xml:space="preserve">*В случае применения </w:t>
      </w:r>
      <w:hyperlink w:anchor="sub_10014" w:history="1">
        <w:r>
          <w:rPr>
            <w:rStyle w:val="Internetlink"/>
          </w:rPr>
          <w:t>пункта 14</w:t>
        </w:r>
      </w:hyperlink>
      <w:r>
        <w:rPr>
          <w:sz w:val="14"/>
          <w:szCs w:val="14"/>
        </w:rPr>
        <w:t xml:space="preserve"> настоящего приложения </w:t>
      </w:r>
      <w:hyperlink w:anchor="sub_10015" w:history="1">
        <w:r>
          <w:rPr>
            <w:rStyle w:val="Internetlink"/>
          </w:rPr>
          <w:t>пункт 15</w:t>
        </w:r>
      </w:hyperlink>
      <w:r>
        <w:rPr>
          <w:sz w:val="14"/>
          <w:szCs w:val="14"/>
        </w:rPr>
        <w:t xml:space="preserve"> настоящего приложения не применяется с момента начала перерыва в отоплении.</w:t>
      </w:r>
    </w:p>
    <w:p w:rsidR="00000318" w:rsidRDefault="003D6A83">
      <w:pPr>
        <w:pStyle w:val="Standard"/>
        <w:ind w:firstLine="720"/>
        <w:jc w:val="both"/>
      </w:pPr>
      <w:bookmarkStart w:id="37" w:name="sub_1777"/>
      <w:bookmarkEnd w:id="36"/>
      <w:proofErr w:type="gramStart"/>
      <w:r>
        <w:rPr>
          <w:sz w:val="14"/>
          <w:szCs w:val="14"/>
        </w:rPr>
        <w:t>*Измерение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 w:history="1">
        <w:r>
          <w:rPr>
            <w:rStyle w:val="Internetlink"/>
          </w:rPr>
          <w:t>ГОСТ 30494-96</w:t>
        </w:r>
      </w:hyperlink>
      <w:r>
        <w:rPr>
          <w:sz w:val="14"/>
          <w:szCs w:val="14"/>
        </w:rPr>
        <w:t>).</w:t>
      </w:r>
      <w:proofErr w:type="gramEnd"/>
    </w:p>
    <w:p w:rsidR="00000318" w:rsidRDefault="003D6A83">
      <w:pPr>
        <w:pStyle w:val="Standard"/>
        <w:ind w:firstLine="720"/>
        <w:jc w:val="both"/>
      </w:pPr>
      <w:bookmarkStart w:id="38" w:name="sub_11000"/>
      <w:bookmarkEnd w:id="37"/>
      <w:r>
        <w:rPr>
          <w:rStyle w:val="a6"/>
          <w:color w:val="000000"/>
          <w:sz w:val="14"/>
          <w:szCs w:val="14"/>
        </w:rPr>
        <w:t>Примечание</w:t>
      </w:r>
      <w:r>
        <w:rPr>
          <w:sz w:val="14"/>
          <w:szCs w:val="14"/>
        </w:rPr>
        <w:t xml:space="preserve">. В целях применения настоящего приложения подлежат использованию действующие нормы и требования </w:t>
      </w:r>
      <w:hyperlink r:id="rId23" w:history="1">
        <w:r>
          <w:rPr>
            <w:rStyle w:val="Internetlink"/>
          </w:rPr>
          <w:t>законодательства</w:t>
        </w:r>
      </w:hyperlink>
      <w:r>
        <w:rPr>
          <w:sz w:val="14"/>
          <w:szCs w:val="14"/>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Pr>
          <w:sz w:val="14"/>
          <w:szCs w:val="14"/>
        </w:rPr>
        <w:t>ГОСТы</w:t>
      </w:r>
      <w:proofErr w:type="spellEnd"/>
      <w:r>
        <w:rPr>
          <w:sz w:val="14"/>
          <w:szCs w:val="14"/>
        </w:rPr>
        <w:t xml:space="preserve">, </w:t>
      </w:r>
      <w:proofErr w:type="spellStart"/>
      <w:r>
        <w:rPr>
          <w:sz w:val="14"/>
          <w:szCs w:val="14"/>
        </w:rPr>
        <w:t>СНиПы</w:t>
      </w:r>
      <w:proofErr w:type="spellEnd"/>
      <w:r>
        <w:rPr>
          <w:sz w:val="14"/>
          <w:szCs w:val="14"/>
        </w:rPr>
        <w:t xml:space="preserve">, </w:t>
      </w:r>
      <w:proofErr w:type="spellStart"/>
      <w:r>
        <w:rPr>
          <w:sz w:val="14"/>
          <w:szCs w:val="14"/>
        </w:rPr>
        <w:t>СанПиНы</w:t>
      </w:r>
      <w:proofErr w:type="spellEnd"/>
      <w:r>
        <w:rPr>
          <w:sz w:val="14"/>
          <w:szCs w:val="14"/>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bookmarkEnd w:id="38"/>
    <w:p w:rsidR="00000318" w:rsidRDefault="00000318">
      <w:pPr>
        <w:pStyle w:val="Standard"/>
        <w:jc w:val="both"/>
        <w:rPr>
          <w:sz w:val="14"/>
          <w:szCs w:val="14"/>
        </w:rPr>
      </w:pPr>
    </w:p>
    <w:p w:rsidR="00000318" w:rsidRDefault="003D6A83">
      <w:pPr>
        <w:pStyle w:val="Standard"/>
        <w:rPr>
          <w:sz w:val="14"/>
          <w:szCs w:val="14"/>
        </w:rPr>
      </w:pPr>
      <w:r>
        <w:rPr>
          <w:sz w:val="14"/>
          <w:szCs w:val="14"/>
        </w:rPr>
        <w:t xml:space="preserve">Управляющая организация:                                                   Представитель Собственников:       </w:t>
      </w:r>
    </w:p>
    <w:p w:rsidR="00000318" w:rsidRDefault="003D6A83">
      <w:pPr>
        <w:pStyle w:val="Standard"/>
        <w:rPr>
          <w:sz w:val="14"/>
          <w:szCs w:val="14"/>
        </w:rPr>
      </w:pPr>
      <w:r>
        <w:rPr>
          <w:sz w:val="14"/>
          <w:szCs w:val="14"/>
        </w:rPr>
        <w:t>______________/____________________/                     ______________/____________________/</w:t>
      </w:r>
    </w:p>
    <w:p w:rsidR="00000318" w:rsidRDefault="003D6A83">
      <w:pPr>
        <w:pStyle w:val="Standard"/>
        <w:rPr>
          <w:sz w:val="14"/>
          <w:szCs w:val="14"/>
        </w:rPr>
      </w:pPr>
      <w:r>
        <w:rPr>
          <w:sz w:val="14"/>
          <w:szCs w:val="14"/>
        </w:rPr>
        <w:t xml:space="preserve">       (подпись)               (фамилия, инициалы)                                        (подпись)               (фамилия, инициалы)</w:t>
      </w:r>
    </w:p>
    <w:p w:rsidR="00000318" w:rsidRDefault="003D6A83">
      <w:pPr>
        <w:pStyle w:val="Standard"/>
        <w:rPr>
          <w:sz w:val="14"/>
          <w:szCs w:val="14"/>
        </w:rPr>
      </w:pPr>
      <w:r>
        <w:rPr>
          <w:sz w:val="14"/>
          <w:szCs w:val="14"/>
        </w:rPr>
        <w:t xml:space="preserve">               М.П.</w:t>
      </w:r>
    </w:p>
    <w:p w:rsidR="00000318" w:rsidRDefault="003D6A83">
      <w:pPr>
        <w:pageBreakBefore/>
        <w:ind w:left="6372" w:firstLine="708"/>
        <w:jc w:val="center"/>
        <w:rPr>
          <w:sz w:val="16"/>
          <w:szCs w:val="16"/>
        </w:rPr>
      </w:pPr>
      <w:r>
        <w:rPr>
          <w:sz w:val="16"/>
          <w:szCs w:val="16"/>
        </w:rPr>
        <w:lastRenderedPageBreak/>
        <w:t>Приложение № 5  к Договору</w:t>
      </w:r>
    </w:p>
    <w:p w:rsidR="00000318" w:rsidRDefault="003D6A83">
      <w:pPr>
        <w:ind w:left="6120"/>
        <w:rPr>
          <w:sz w:val="16"/>
          <w:szCs w:val="16"/>
        </w:rPr>
      </w:pPr>
      <w:r>
        <w:rPr>
          <w:sz w:val="16"/>
          <w:szCs w:val="16"/>
        </w:rPr>
        <w:tab/>
      </w:r>
      <w:r>
        <w:rPr>
          <w:sz w:val="16"/>
          <w:szCs w:val="16"/>
        </w:rPr>
        <w:tab/>
      </w:r>
      <w:r>
        <w:rPr>
          <w:sz w:val="16"/>
          <w:szCs w:val="16"/>
        </w:rPr>
        <w:tab/>
        <w:t>от «___» __________ 201__г. № __</w:t>
      </w:r>
    </w:p>
    <w:p w:rsidR="00000318" w:rsidRDefault="00000318">
      <w:pPr>
        <w:tabs>
          <w:tab w:val="left" w:pos="6056"/>
        </w:tabs>
        <w:ind w:left="4320"/>
        <w:jc w:val="center"/>
        <w:rPr>
          <w:sz w:val="16"/>
          <w:szCs w:val="16"/>
        </w:rPr>
      </w:pPr>
    </w:p>
    <w:p w:rsidR="00000318" w:rsidRDefault="003D6A83">
      <w:pPr>
        <w:tabs>
          <w:tab w:val="left" w:pos="2296"/>
        </w:tabs>
        <w:ind w:left="560" w:right="560"/>
        <w:jc w:val="center"/>
        <w:rPr>
          <w:b/>
          <w:bCs/>
          <w:sz w:val="16"/>
          <w:szCs w:val="16"/>
        </w:rPr>
      </w:pPr>
      <w:r>
        <w:rPr>
          <w:b/>
          <w:bCs/>
          <w:sz w:val="16"/>
          <w:szCs w:val="16"/>
        </w:rPr>
        <w:t>Перечень</w:t>
      </w:r>
    </w:p>
    <w:p w:rsidR="00000318" w:rsidRDefault="003D6A83">
      <w:pPr>
        <w:tabs>
          <w:tab w:val="left" w:pos="2296"/>
        </w:tabs>
        <w:ind w:left="560" w:right="560"/>
        <w:jc w:val="center"/>
        <w:rPr>
          <w:b/>
          <w:bCs/>
          <w:sz w:val="16"/>
          <w:szCs w:val="16"/>
        </w:rPr>
      </w:pPr>
      <w:r>
        <w:rPr>
          <w:b/>
          <w:bCs/>
          <w:sz w:val="16"/>
          <w:szCs w:val="16"/>
        </w:rPr>
        <w:t>технической документации на многоквартирный дом</w:t>
      </w:r>
    </w:p>
    <w:p w:rsidR="00000318" w:rsidRDefault="003D6A83">
      <w:pPr>
        <w:tabs>
          <w:tab w:val="left" w:pos="2296"/>
        </w:tabs>
        <w:ind w:left="560" w:right="560"/>
        <w:jc w:val="center"/>
        <w:rPr>
          <w:b/>
          <w:bCs/>
          <w:sz w:val="16"/>
          <w:szCs w:val="16"/>
        </w:rPr>
      </w:pPr>
      <w:r>
        <w:rPr>
          <w:b/>
          <w:bCs/>
          <w:sz w:val="16"/>
          <w:szCs w:val="16"/>
        </w:rPr>
        <w:t>и иных документов, связанных с управлением многоквартирным домом*</w:t>
      </w:r>
    </w:p>
    <w:tbl>
      <w:tblPr>
        <w:tblW w:w="11128" w:type="dxa"/>
        <w:tblInd w:w="-380" w:type="dxa"/>
        <w:tblLayout w:type="fixed"/>
        <w:tblCellMar>
          <w:left w:w="10" w:type="dxa"/>
          <w:right w:w="10" w:type="dxa"/>
        </w:tblCellMar>
        <w:tblLook w:val="0000"/>
      </w:tblPr>
      <w:tblGrid>
        <w:gridCol w:w="855"/>
        <w:gridCol w:w="1501"/>
        <w:gridCol w:w="4400"/>
        <w:gridCol w:w="1557"/>
        <w:gridCol w:w="2815"/>
      </w:tblGrid>
      <w:tr w:rsidR="00000318" w:rsidTr="00000318">
        <w:trPr>
          <w:trHeight w:val="494"/>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tabs>
                <w:tab w:val="left" w:pos="1736"/>
              </w:tabs>
              <w:snapToGrid w:val="0"/>
              <w:jc w:val="center"/>
              <w:rPr>
                <w:sz w:val="16"/>
                <w:szCs w:val="16"/>
              </w:rPr>
            </w:pPr>
            <w:r>
              <w:rPr>
                <w:sz w:val="16"/>
                <w:szCs w:val="16"/>
              </w:rPr>
              <w:t>№</w:t>
            </w:r>
          </w:p>
          <w:p w:rsidR="00000318" w:rsidRDefault="003D6A83">
            <w:pPr>
              <w:tabs>
                <w:tab w:val="left" w:pos="1736"/>
              </w:tabs>
              <w:jc w:val="center"/>
              <w:rPr>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tabs>
                <w:tab w:val="left" w:pos="1736"/>
              </w:tabs>
              <w:snapToGrid w:val="0"/>
              <w:jc w:val="center"/>
              <w:rPr>
                <w:sz w:val="16"/>
                <w:szCs w:val="16"/>
              </w:rPr>
            </w:pPr>
            <w:r>
              <w:rPr>
                <w:sz w:val="16"/>
                <w:szCs w:val="16"/>
              </w:rPr>
              <w:t>Наименование документа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318" w:rsidRDefault="003D6A83">
            <w:pPr>
              <w:tabs>
                <w:tab w:val="left" w:pos="1736"/>
              </w:tabs>
              <w:snapToGrid w:val="0"/>
              <w:jc w:val="center"/>
              <w:rPr>
                <w:sz w:val="16"/>
                <w:szCs w:val="16"/>
              </w:rPr>
            </w:pPr>
            <w:r>
              <w:rPr>
                <w:sz w:val="16"/>
                <w:szCs w:val="16"/>
              </w:rPr>
              <w:t>Количество</w:t>
            </w:r>
          </w:p>
          <w:p w:rsidR="00000318" w:rsidRDefault="003D6A83">
            <w:pPr>
              <w:tabs>
                <w:tab w:val="left" w:pos="1736"/>
              </w:tabs>
              <w:jc w:val="center"/>
              <w:rPr>
                <w:sz w:val="16"/>
                <w:szCs w:val="16"/>
              </w:rPr>
            </w:pPr>
            <w:r>
              <w:rPr>
                <w:sz w:val="16"/>
                <w:szCs w:val="16"/>
              </w:rPr>
              <w:t>листов</w:t>
            </w: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318" w:rsidRDefault="003D6A83">
            <w:pPr>
              <w:tabs>
                <w:tab w:val="left" w:pos="1736"/>
              </w:tabs>
              <w:snapToGrid w:val="0"/>
              <w:jc w:val="center"/>
              <w:rPr>
                <w:sz w:val="16"/>
                <w:szCs w:val="16"/>
              </w:rPr>
            </w:pPr>
            <w:r>
              <w:rPr>
                <w:sz w:val="16"/>
                <w:szCs w:val="16"/>
              </w:rPr>
              <w:t>Примечания</w:t>
            </w:r>
          </w:p>
        </w:tc>
      </w:tr>
      <w:tr w:rsidR="00000318" w:rsidTr="00000318">
        <w:trPr>
          <w:trHeight w:val="267"/>
        </w:trPr>
        <w:tc>
          <w:tcPr>
            <w:tcW w:w="111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tabs>
                <w:tab w:val="left" w:pos="1736"/>
              </w:tabs>
              <w:snapToGrid w:val="0"/>
              <w:jc w:val="center"/>
              <w:rPr>
                <w:b/>
                <w:bCs/>
                <w:sz w:val="16"/>
                <w:szCs w:val="16"/>
              </w:rPr>
            </w:pPr>
            <w:r>
              <w:rPr>
                <w:b/>
                <w:bCs/>
                <w:sz w:val="16"/>
                <w:szCs w:val="16"/>
              </w:rPr>
              <w:t>Техническая документация на многоквартирный дом</w:t>
            </w:r>
          </w:p>
        </w:tc>
      </w:tr>
      <w:tr w:rsidR="00000318" w:rsidTr="00000318">
        <w:trPr>
          <w:trHeight w:val="411"/>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snapToGrid w:val="0"/>
              <w:ind w:left="-108" w:right="-41"/>
              <w:jc w:val="center"/>
              <w:rPr>
                <w:sz w:val="16"/>
                <w:szCs w:val="16"/>
              </w:rPr>
            </w:pPr>
            <w:r>
              <w:rPr>
                <w:sz w:val="16"/>
                <w:szCs w:val="16"/>
              </w:rPr>
              <w:t>1</w:t>
            </w:r>
          </w:p>
          <w:p w:rsidR="00000318" w:rsidRDefault="00000318">
            <w:pPr>
              <w:tabs>
                <w:tab w:val="left" w:pos="1736"/>
              </w:tabs>
              <w:ind w:right="205" w:hanging="108"/>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Документы технического учета жилищного фонда, содержащие сведения о состоянии общего имущества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278"/>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numPr>
                <w:ilvl w:val="0"/>
                <w:numId w:val="3"/>
              </w:numPr>
              <w:tabs>
                <w:tab w:val="left" w:pos="-216"/>
              </w:tabs>
              <w:snapToGrid w:val="0"/>
              <w:ind w:left="-108" w:right="-41"/>
              <w:jc w:val="center"/>
              <w:rPr>
                <w:sz w:val="16"/>
                <w:szCs w:val="16"/>
              </w:rPr>
            </w:pPr>
            <w:r>
              <w:rPr>
                <w:sz w:val="16"/>
                <w:szCs w:val="16"/>
              </w:rPr>
              <w:t>2</w:t>
            </w:r>
          </w:p>
          <w:p w:rsidR="00000318" w:rsidRDefault="00000318">
            <w:pPr>
              <w:tabs>
                <w:tab w:val="left" w:pos="1736"/>
              </w:tabs>
              <w:ind w:right="205" w:hanging="648"/>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Документы (акты) о приемке результатов работ</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202"/>
        </w:trPr>
        <w:tc>
          <w:tcPr>
            <w:tcW w:w="85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64"/>
              </w:tabs>
              <w:snapToGrid w:val="0"/>
              <w:ind w:left="-108" w:right="-107"/>
              <w:jc w:val="center"/>
              <w:rPr>
                <w:sz w:val="16"/>
                <w:szCs w:val="16"/>
              </w:rPr>
            </w:pPr>
            <w:r>
              <w:rPr>
                <w:sz w:val="16"/>
                <w:szCs w:val="16"/>
              </w:rPr>
              <w:t>3</w:t>
            </w:r>
          </w:p>
          <w:p w:rsidR="00000318" w:rsidRDefault="00000318">
            <w:pPr>
              <w:tabs>
                <w:tab w:val="left" w:pos="1736"/>
              </w:tabs>
              <w:ind w:right="205" w:hanging="648"/>
              <w:jc w:val="center"/>
              <w:rPr>
                <w:sz w:val="16"/>
                <w:szCs w:val="16"/>
              </w:rPr>
            </w:pPr>
          </w:p>
        </w:tc>
        <w:tc>
          <w:tcPr>
            <w:tcW w:w="15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Акты осмотра, проверки состояния (испытания) на соответствие их эксплуатационных качеств установленным требованиям:</w:t>
            </w: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4.1. Инженерных коммуникаций</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156"/>
        </w:trPr>
        <w:tc>
          <w:tcPr>
            <w:tcW w:w="8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5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4.2. Приборов учета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263"/>
        </w:trPr>
        <w:tc>
          <w:tcPr>
            <w:tcW w:w="8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5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4.3. Механического оборудования</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263"/>
        </w:trPr>
        <w:tc>
          <w:tcPr>
            <w:tcW w:w="8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5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4.4. Электрического оборудования</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272"/>
        </w:trPr>
        <w:tc>
          <w:tcPr>
            <w:tcW w:w="8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5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4.5. Санитарно-технического оборудования</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352"/>
        </w:trPr>
        <w:tc>
          <w:tcPr>
            <w:tcW w:w="8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5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4.6. Иного обслуживающего более одного помещения в многоквартирном доме оборудования</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cantSplit/>
          <w:trHeight w:val="852"/>
        </w:trPr>
        <w:tc>
          <w:tcPr>
            <w:tcW w:w="85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15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widowControl w:val="0"/>
              <w:suppressAutoHyphens w:val="0"/>
              <w:autoSpaceDE/>
              <w:rPr>
                <w:rFonts w:eastAsia="SimSun" w:cs="Mangal"/>
                <w:color w:val="auto"/>
                <w:lang w:bidi="hi-IN"/>
              </w:rPr>
            </w:pPr>
          </w:p>
        </w:tc>
        <w:tc>
          <w:tcPr>
            <w:tcW w:w="4400"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4.7.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271"/>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4</w:t>
            </w: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rPr>
                <w:sz w:val="16"/>
                <w:szCs w:val="16"/>
              </w:rPr>
            </w:pPr>
            <w:r>
              <w:rPr>
                <w:sz w:val="16"/>
                <w:szCs w:val="16"/>
              </w:rPr>
              <w:t>Инструкция по эксплуатации многоквартирного дома**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265"/>
        </w:trPr>
        <w:tc>
          <w:tcPr>
            <w:tcW w:w="111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3D6A83">
            <w:pPr>
              <w:tabs>
                <w:tab w:val="left" w:pos="1736"/>
              </w:tabs>
              <w:snapToGrid w:val="0"/>
              <w:spacing w:before="120" w:after="120"/>
              <w:jc w:val="center"/>
              <w:rPr>
                <w:b/>
                <w:bCs/>
                <w:sz w:val="16"/>
                <w:szCs w:val="16"/>
              </w:rPr>
            </w:pPr>
            <w:r>
              <w:rPr>
                <w:b/>
                <w:bCs/>
                <w:sz w:val="16"/>
                <w:szCs w:val="16"/>
              </w:rPr>
              <w:t>Иные документы, связанные с управлением многоквартирным домом</w:t>
            </w:r>
          </w:p>
        </w:tc>
      </w:tr>
      <w:tr w:rsidR="00000318" w:rsidTr="00000318">
        <w:trPr>
          <w:trHeight w:val="579"/>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5</w:t>
            </w:r>
          </w:p>
          <w:p w:rsidR="00000318" w:rsidRDefault="00000318">
            <w:pPr>
              <w:tabs>
                <w:tab w:val="left" w:pos="1736"/>
              </w:tabs>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579"/>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6</w:t>
            </w: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Выписка из Единого государственного реестра прав, содержащая сведения о зарегистрированных правах на объекты недвижимости, являющиеся общим имуществом</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401"/>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7</w:t>
            </w: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Заверенная уполномоченным органом местного самоуправления копия градостроительного плана земельного участка по установленной форме***</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579"/>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8</w:t>
            </w: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581"/>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9</w:t>
            </w:r>
          </w:p>
          <w:p w:rsidR="00000318" w:rsidRDefault="00000318">
            <w:pPr>
              <w:tabs>
                <w:tab w:val="left" w:pos="1736"/>
              </w:tabs>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263"/>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10</w:t>
            </w:r>
          </w:p>
          <w:p w:rsidR="00000318" w:rsidRDefault="00000318">
            <w:pPr>
              <w:tabs>
                <w:tab w:val="left" w:pos="1736"/>
              </w:tabs>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Акт приемки в эксплуатацию многоквартирного дома (при наличии)</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263"/>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11</w:t>
            </w:r>
          </w:p>
          <w:p w:rsidR="00000318" w:rsidRDefault="00000318">
            <w:pPr>
              <w:tabs>
                <w:tab w:val="left" w:pos="1736"/>
              </w:tabs>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pPr>
            <w:r>
              <w:rPr>
                <w:sz w:val="16"/>
                <w:szCs w:val="16"/>
              </w:rPr>
              <w:t xml:space="preserve">Акты разграничения эксплуатационной ответственности инженерных сетей электроснабжения, холодного  водоснабжения, водоотведения, отопления, с </w:t>
            </w:r>
            <w:proofErr w:type="spellStart"/>
            <w:r>
              <w:rPr>
                <w:sz w:val="16"/>
                <w:szCs w:val="16"/>
              </w:rPr>
              <w:t>ресурсоснабжающими</w:t>
            </w:r>
            <w:proofErr w:type="spellEnd"/>
            <w:r>
              <w:rPr>
                <w:sz w:val="16"/>
                <w:szCs w:val="16"/>
              </w:rPr>
              <w:t xml:space="preserve"> организациями (при наличии)</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r w:rsidR="00000318" w:rsidTr="00000318">
        <w:trPr>
          <w:trHeight w:val="263"/>
        </w:trPr>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center"/>
              <w:rPr>
                <w:sz w:val="16"/>
                <w:szCs w:val="16"/>
              </w:rPr>
            </w:pPr>
            <w:r>
              <w:rPr>
                <w:sz w:val="16"/>
                <w:szCs w:val="16"/>
              </w:rPr>
              <w:t>12</w:t>
            </w:r>
          </w:p>
          <w:p w:rsidR="00000318" w:rsidRDefault="00000318">
            <w:pPr>
              <w:tabs>
                <w:tab w:val="left" w:pos="1736"/>
              </w:tabs>
              <w:jc w:val="center"/>
              <w:rPr>
                <w:sz w:val="16"/>
                <w:szCs w:val="16"/>
              </w:rPr>
            </w:pPr>
          </w:p>
        </w:tc>
        <w:tc>
          <w:tcPr>
            <w:tcW w:w="5901"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3D6A83">
            <w:pPr>
              <w:tabs>
                <w:tab w:val="left" w:pos="1736"/>
              </w:tabs>
              <w:snapToGrid w:val="0"/>
              <w:jc w:val="both"/>
              <w:rPr>
                <w:sz w:val="16"/>
                <w:szCs w:val="16"/>
              </w:rPr>
            </w:pPr>
            <w:r>
              <w:rPr>
                <w:sz w:val="16"/>
                <w:szCs w:val="16"/>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 (при наличии)</w:t>
            </w:r>
          </w:p>
        </w:tc>
        <w:tc>
          <w:tcPr>
            <w:tcW w:w="1557" w:type="dxa"/>
            <w:tcBorders>
              <w:top w:val="single" w:sz="4" w:space="0" w:color="000000"/>
              <w:left w:val="single" w:sz="4" w:space="0" w:color="000000"/>
              <w:bottom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c>
          <w:tcPr>
            <w:tcW w:w="2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318" w:rsidRDefault="00000318">
            <w:pPr>
              <w:tabs>
                <w:tab w:val="left" w:pos="1736"/>
              </w:tabs>
              <w:snapToGrid w:val="0"/>
              <w:jc w:val="both"/>
              <w:rPr>
                <w:sz w:val="16"/>
                <w:szCs w:val="16"/>
              </w:rPr>
            </w:pPr>
          </w:p>
        </w:tc>
      </w:tr>
    </w:tbl>
    <w:p w:rsidR="00000318" w:rsidRDefault="00000318">
      <w:pPr>
        <w:tabs>
          <w:tab w:val="left" w:pos="1736"/>
        </w:tabs>
        <w:jc w:val="both"/>
      </w:pPr>
    </w:p>
    <w:p w:rsidR="00000318" w:rsidRDefault="003D6A83">
      <w:pPr>
        <w:tabs>
          <w:tab w:val="left" w:pos="1736"/>
        </w:tabs>
        <w:ind w:firstLine="540"/>
        <w:jc w:val="both"/>
      </w:pPr>
      <w:r>
        <w:rPr>
          <w:bCs/>
          <w:sz w:val="16"/>
          <w:szCs w:val="16"/>
        </w:rPr>
        <w:t>Примечания:</w:t>
      </w:r>
    </w:p>
    <w:p w:rsidR="00000318" w:rsidRDefault="003D6A83">
      <w:pPr>
        <w:tabs>
          <w:tab w:val="left" w:pos="1736"/>
        </w:tabs>
        <w:ind w:firstLine="540"/>
        <w:jc w:val="both"/>
      </w:pPr>
      <w:r>
        <w:rPr>
          <w:bCs/>
          <w:sz w:val="16"/>
          <w:szCs w:val="16"/>
        </w:rPr>
        <w:t>*В каждом случае н</w:t>
      </w:r>
      <w:r>
        <w:rPr>
          <w:sz w:val="16"/>
          <w:szCs w:val="16"/>
        </w:rPr>
        <w:t>еобходимо указать форму документа (оригинал; нотариально заверенная копия; копия, заверенная органом, выдавшим документ; ксерокопия или др.).</w:t>
      </w:r>
    </w:p>
    <w:p w:rsidR="00000318" w:rsidRDefault="003D6A83">
      <w:pPr>
        <w:tabs>
          <w:tab w:val="left" w:pos="1736"/>
        </w:tabs>
        <w:ind w:firstLine="540"/>
        <w:jc w:val="both"/>
        <w:rPr>
          <w:sz w:val="16"/>
          <w:szCs w:val="16"/>
        </w:rPr>
      </w:pPr>
      <w:r>
        <w:rPr>
          <w:sz w:val="16"/>
          <w:szCs w:val="16"/>
        </w:rPr>
        <w:t xml:space="preserve">**Согласно п. 6 постановления Правительства РФ от 13.08.06 г. №491 требование о включении инструкции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2007 года.  </w:t>
      </w:r>
    </w:p>
    <w:p w:rsidR="00000318" w:rsidRDefault="003D6A83">
      <w:pPr>
        <w:tabs>
          <w:tab w:val="left" w:pos="1736"/>
        </w:tabs>
        <w:ind w:firstLine="540"/>
        <w:jc w:val="both"/>
      </w:pPr>
      <w:r>
        <w:rPr>
          <w:sz w:val="16"/>
          <w:szCs w:val="16"/>
        </w:rPr>
        <w:t xml:space="preserve">***Согласно </w:t>
      </w:r>
      <w:proofErr w:type="spellStart"/>
      <w:r>
        <w:rPr>
          <w:sz w:val="16"/>
          <w:szCs w:val="16"/>
        </w:rPr>
        <w:t>пп</w:t>
      </w:r>
      <w:proofErr w:type="spellEnd"/>
      <w:r>
        <w:rPr>
          <w:sz w:val="16"/>
          <w:szCs w:val="16"/>
        </w:rPr>
        <w:t>. «в» п. 26 Правил содержания общего имущества в многоквартирном доме, утвержденных постановлением Правительства РФ от 13.08.06 г.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000318" w:rsidRDefault="00000318">
      <w:pPr>
        <w:tabs>
          <w:tab w:val="left" w:pos="6056"/>
        </w:tabs>
        <w:ind w:left="4320"/>
        <w:jc w:val="both"/>
        <w:rPr>
          <w:sz w:val="16"/>
          <w:szCs w:val="16"/>
        </w:rPr>
      </w:pPr>
    </w:p>
    <w:p w:rsidR="00000318" w:rsidRDefault="00000318">
      <w:pPr>
        <w:tabs>
          <w:tab w:val="left" w:pos="6056"/>
        </w:tabs>
        <w:ind w:left="4320"/>
        <w:jc w:val="both"/>
        <w:rPr>
          <w:sz w:val="16"/>
          <w:szCs w:val="16"/>
        </w:rPr>
      </w:pPr>
    </w:p>
    <w:p w:rsidR="00000318" w:rsidRDefault="00000318">
      <w:pPr>
        <w:tabs>
          <w:tab w:val="left" w:pos="6056"/>
        </w:tabs>
        <w:ind w:left="4320"/>
        <w:jc w:val="both"/>
        <w:rPr>
          <w:sz w:val="16"/>
          <w:szCs w:val="16"/>
        </w:rPr>
      </w:pPr>
    </w:p>
    <w:p w:rsidR="00000318" w:rsidRDefault="003D6A83">
      <w:pPr>
        <w:rPr>
          <w:bCs/>
          <w:sz w:val="16"/>
          <w:szCs w:val="16"/>
        </w:rPr>
      </w:pPr>
      <w:r>
        <w:rPr>
          <w:bCs/>
          <w:sz w:val="16"/>
          <w:szCs w:val="16"/>
        </w:rPr>
        <w:t xml:space="preserve">Управляющая организация:                                                   Представитель Собственников:       </w:t>
      </w:r>
    </w:p>
    <w:p w:rsidR="00000318" w:rsidRDefault="003D6A83">
      <w:pPr>
        <w:jc w:val="both"/>
        <w:rPr>
          <w:sz w:val="16"/>
          <w:szCs w:val="16"/>
        </w:rPr>
      </w:pPr>
      <w:r>
        <w:rPr>
          <w:sz w:val="16"/>
          <w:szCs w:val="16"/>
        </w:rPr>
        <w:t>______________/____________________/                     ______________/____________________/</w:t>
      </w:r>
    </w:p>
    <w:p w:rsidR="00000318" w:rsidRDefault="003D6A83">
      <w:pPr>
        <w:rPr>
          <w:sz w:val="16"/>
          <w:szCs w:val="16"/>
        </w:rPr>
      </w:pPr>
      <w:r>
        <w:rPr>
          <w:sz w:val="16"/>
          <w:szCs w:val="16"/>
        </w:rPr>
        <w:t xml:space="preserve">       (подпись)               (фамилия, инициалы)                                        (подпись)               (фамилия, инициалы)</w:t>
      </w:r>
    </w:p>
    <w:p w:rsidR="00000318" w:rsidRDefault="003D6A83">
      <w:r>
        <w:rPr>
          <w:sz w:val="16"/>
          <w:szCs w:val="16"/>
        </w:rPr>
        <w:t xml:space="preserve">               М.П.</w:t>
      </w:r>
    </w:p>
    <w:sectPr w:rsidR="00000318" w:rsidSect="00000318">
      <w:pgSz w:w="12240" w:h="15840"/>
      <w:pgMar w:top="567"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A7" w:rsidRDefault="00743FA7" w:rsidP="00000318">
      <w:r>
        <w:separator/>
      </w:r>
    </w:p>
  </w:endnote>
  <w:endnote w:type="continuationSeparator" w:id="0">
    <w:p w:rsidR="00743FA7" w:rsidRDefault="00743FA7" w:rsidP="00000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A7" w:rsidRDefault="00743FA7" w:rsidP="00000318">
      <w:r w:rsidRPr="00000318">
        <w:separator/>
      </w:r>
    </w:p>
  </w:footnote>
  <w:footnote w:type="continuationSeparator" w:id="0">
    <w:p w:rsidR="00743FA7" w:rsidRDefault="00743FA7" w:rsidP="00000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ABA"/>
    <w:multiLevelType w:val="hybridMultilevel"/>
    <w:tmpl w:val="24728D74"/>
    <w:lvl w:ilvl="0" w:tplc="2E68C85C">
      <w:start w:val="1"/>
      <w:numFmt w:val="decimal"/>
      <w:lvlText w:val="%1."/>
      <w:lvlJc w:val="left"/>
      <w:pPr>
        <w:ind w:left="-140" w:hanging="360"/>
      </w:pPr>
      <w:rPr>
        <w:rFonts w:hint="default"/>
      </w:rPr>
    </w:lvl>
    <w:lvl w:ilvl="1" w:tplc="04190019" w:tentative="1">
      <w:start w:val="1"/>
      <w:numFmt w:val="lowerLetter"/>
      <w:lvlText w:val="%2."/>
      <w:lvlJc w:val="left"/>
      <w:pPr>
        <w:ind w:left="580" w:hanging="360"/>
      </w:pPr>
    </w:lvl>
    <w:lvl w:ilvl="2" w:tplc="0419001B" w:tentative="1">
      <w:start w:val="1"/>
      <w:numFmt w:val="lowerRoman"/>
      <w:lvlText w:val="%3."/>
      <w:lvlJc w:val="right"/>
      <w:pPr>
        <w:ind w:left="1300" w:hanging="180"/>
      </w:pPr>
    </w:lvl>
    <w:lvl w:ilvl="3" w:tplc="0419000F" w:tentative="1">
      <w:start w:val="1"/>
      <w:numFmt w:val="decimal"/>
      <w:lvlText w:val="%4."/>
      <w:lvlJc w:val="left"/>
      <w:pPr>
        <w:ind w:left="2020" w:hanging="360"/>
      </w:pPr>
    </w:lvl>
    <w:lvl w:ilvl="4" w:tplc="04190019" w:tentative="1">
      <w:start w:val="1"/>
      <w:numFmt w:val="lowerLetter"/>
      <w:lvlText w:val="%5."/>
      <w:lvlJc w:val="left"/>
      <w:pPr>
        <w:ind w:left="2740" w:hanging="360"/>
      </w:pPr>
    </w:lvl>
    <w:lvl w:ilvl="5" w:tplc="0419001B" w:tentative="1">
      <w:start w:val="1"/>
      <w:numFmt w:val="lowerRoman"/>
      <w:lvlText w:val="%6."/>
      <w:lvlJc w:val="right"/>
      <w:pPr>
        <w:ind w:left="3460" w:hanging="180"/>
      </w:pPr>
    </w:lvl>
    <w:lvl w:ilvl="6" w:tplc="0419000F" w:tentative="1">
      <w:start w:val="1"/>
      <w:numFmt w:val="decimal"/>
      <w:lvlText w:val="%7."/>
      <w:lvlJc w:val="left"/>
      <w:pPr>
        <w:ind w:left="4180" w:hanging="360"/>
      </w:pPr>
    </w:lvl>
    <w:lvl w:ilvl="7" w:tplc="04190019" w:tentative="1">
      <w:start w:val="1"/>
      <w:numFmt w:val="lowerLetter"/>
      <w:lvlText w:val="%8."/>
      <w:lvlJc w:val="left"/>
      <w:pPr>
        <w:ind w:left="4900" w:hanging="360"/>
      </w:pPr>
    </w:lvl>
    <w:lvl w:ilvl="8" w:tplc="0419001B" w:tentative="1">
      <w:start w:val="1"/>
      <w:numFmt w:val="lowerRoman"/>
      <w:lvlText w:val="%9."/>
      <w:lvlJc w:val="right"/>
      <w:pPr>
        <w:ind w:left="5620" w:hanging="180"/>
      </w:pPr>
    </w:lvl>
  </w:abstractNum>
  <w:abstractNum w:abstractNumId="1">
    <w:nsid w:val="530B154F"/>
    <w:multiLevelType w:val="multilevel"/>
    <w:tmpl w:val="45985AE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18D77A1"/>
    <w:multiLevelType w:val="multilevel"/>
    <w:tmpl w:val="6F268B82"/>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000318"/>
    <w:rsid w:val="00000318"/>
    <w:rsid w:val="001312C1"/>
    <w:rsid w:val="00144D6A"/>
    <w:rsid w:val="001B5D0E"/>
    <w:rsid w:val="00201173"/>
    <w:rsid w:val="00205DF1"/>
    <w:rsid w:val="00261E26"/>
    <w:rsid w:val="00332998"/>
    <w:rsid w:val="00336C53"/>
    <w:rsid w:val="003D6A83"/>
    <w:rsid w:val="004B36B3"/>
    <w:rsid w:val="0055095C"/>
    <w:rsid w:val="00593C4A"/>
    <w:rsid w:val="006575F0"/>
    <w:rsid w:val="006F466E"/>
    <w:rsid w:val="00743FA7"/>
    <w:rsid w:val="007E7AE9"/>
    <w:rsid w:val="008558D2"/>
    <w:rsid w:val="00934DFF"/>
    <w:rsid w:val="00936E02"/>
    <w:rsid w:val="00986644"/>
    <w:rsid w:val="009F1DCC"/>
    <w:rsid w:val="00A51871"/>
    <w:rsid w:val="00AC5B37"/>
    <w:rsid w:val="00B32391"/>
    <w:rsid w:val="00C16B0E"/>
    <w:rsid w:val="00E15E80"/>
    <w:rsid w:val="00EF14DC"/>
    <w:rsid w:val="00FE3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0318"/>
    <w:pPr>
      <w:widowControl/>
      <w:suppressAutoHyphens/>
      <w:autoSpaceDE w:val="0"/>
    </w:pPr>
    <w:rPr>
      <w:rFonts w:eastAsia="Arial" w:cs="Times New Roman"/>
      <w:color w:val="00000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318"/>
    <w:pPr>
      <w:suppressAutoHyphens/>
    </w:pPr>
  </w:style>
  <w:style w:type="paragraph" w:customStyle="1" w:styleId="Heading">
    <w:name w:val="Heading"/>
    <w:basedOn w:val="Standard"/>
    <w:next w:val="Textbody"/>
    <w:rsid w:val="00000318"/>
    <w:pPr>
      <w:keepNext/>
      <w:spacing w:before="240" w:after="120"/>
    </w:pPr>
    <w:rPr>
      <w:rFonts w:ascii="Arial" w:eastAsia="Arial Unicode MS" w:hAnsi="Arial"/>
      <w:sz w:val="28"/>
      <w:szCs w:val="28"/>
    </w:rPr>
  </w:style>
  <w:style w:type="paragraph" w:customStyle="1" w:styleId="Textbody">
    <w:name w:val="Text body"/>
    <w:basedOn w:val="Standard"/>
    <w:rsid w:val="00000318"/>
    <w:pPr>
      <w:spacing w:after="120"/>
    </w:pPr>
  </w:style>
  <w:style w:type="paragraph" w:customStyle="1" w:styleId="Caption">
    <w:name w:val="Caption"/>
    <w:basedOn w:val="Standard"/>
    <w:rsid w:val="00000318"/>
    <w:pPr>
      <w:suppressLineNumbers/>
      <w:spacing w:before="120" w:after="120"/>
    </w:pPr>
    <w:rPr>
      <w:i/>
      <w:iCs/>
    </w:rPr>
  </w:style>
  <w:style w:type="paragraph" w:styleId="a3">
    <w:name w:val="Subtitle"/>
    <w:basedOn w:val="Caption"/>
    <w:next w:val="Textbody"/>
    <w:rsid w:val="00000318"/>
    <w:pPr>
      <w:jc w:val="center"/>
    </w:pPr>
  </w:style>
  <w:style w:type="paragraph" w:styleId="a4">
    <w:name w:val="List"/>
    <w:basedOn w:val="Textbody"/>
    <w:rsid w:val="00000318"/>
  </w:style>
  <w:style w:type="paragraph" w:customStyle="1" w:styleId="Index">
    <w:name w:val="Index"/>
    <w:basedOn w:val="Standard"/>
    <w:rsid w:val="00000318"/>
    <w:pPr>
      <w:suppressLineNumbers/>
    </w:pPr>
  </w:style>
  <w:style w:type="paragraph" w:customStyle="1" w:styleId="ConsNormal">
    <w:name w:val="ConsNormal"/>
    <w:rsid w:val="00000318"/>
    <w:pPr>
      <w:suppressAutoHyphens/>
      <w:autoSpaceDE w:val="0"/>
      <w:ind w:firstLine="720"/>
    </w:pPr>
    <w:rPr>
      <w:rFonts w:ascii="Arial" w:eastAsia="Arial" w:hAnsi="Arial" w:cs="Arial"/>
      <w:sz w:val="20"/>
      <w:szCs w:val="20"/>
      <w:lang w:bidi="ar-SA"/>
    </w:rPr>
  </w:style>
  <w:style w:type="paragraph" w:customStyle="1" w:styleId="Textbodyindent">
    <w:name w:val="Text body indent"/>
    <w:basedOn w:val="Standard"/>
    <w:rsid w:val="00000318"/>
    <w:pPr>
      <w:spacing w:after="120"/>
      <w:ind w:left="283"/>
    </w:pPr>
  </w:style>
  <w:style w:type="paragraph" w:customStyle="1" w:styleId="ConsPlusNormal">
    <w:name w:val="ConsPlusNormal"/>
    <w:rsid w:val="00000318"/>
    <w:pPr>
      <w:suppressAutoHyphens/>
      <w:autoSpaceDE w:val="0"/>
      <w:ind w:firstLine="720"/>
    </w:pPr>
    <w:rPr>
      <w:rFonts w:ascii="Arial" w:eastAsia="Arial" w:hAnsi="Arial" w:cs="Arial"/>
      <w:sz w:val="16"/>
      <w:szCs w:val="16"/>
      <w:lang w:bidi="ar-SA"/>
    </w:rPr>
  </w:style>
  <w:style w:type="paragraph" w:customStyle="1" w:styleId="ConsNonformat">
    <w:name w:val="ConsNonformat"/>
    <w:rsid w:val="00000318"/>
    <w:pPr>
      <w:suppressAutoHyphens/>
      <w:autoSpaceDE w:val="0"/>
    </w:pPr>
    <w:rPr>
      <w:rFonts w:ascii="Courier New" w:eastAsia="Arial" w:hAnsi="Courier New" w:cs="Courier New"/>
      <w:sz w:val="16"/>
      <w:szCs w:val="16"/>
      <w:lang w:bidi="ar-SA"/>
    </w:rPr>
  </w:style>
  <w:style w:type="paragraph" w:customStyle="1" w:styleId="a5">
    <w:name w:val="Нормальный (таблица)"/>
    <w:basedOn w:val="Standard"/>
    <w:next w:val="Standard"/>
    <w:rsid w:val="00000318"/>
    <w:pPr>
      <w:jc w:val="both"/>
    </w:pPr>
    <w:rPr>
      <w:rFonts w:ascii="Arial" w:hAnsi="Arial" w:cs="Arial"/>
    </w:rPr>
  </w:style>
  <w:style w:type="paragraph" w:customStyle="1" w:styleId="TableContents">
    <w:name w:val="Table Contents"/>
    <w:basedOn w:val="Standard"/>
    <w:rsid w:val="00000318"/>
    <w:pPr>
      <w:suppressLineNumbers/>
    </w:pPr>
  </w:style>
  <w:style w:type="paragraph" w:customStyle="1" w:styleId="ConsPlusNormal1">
    <w:name w:val="ConsPlusNormal1"/>
    <w:rsid w:val="00000318"/>
    <w:pPr>
      <w:autoSpaceDE w:val="0"/>
    </w:pPr>
    <w:rPr>
      <w:rFonts w:eastAsia="Times New Roman" w:cs="Times New Roman"/>
      <w:sz w:val="16"/>
      <w:szCs w:val="16"/>
    </w:rPr>
  </w:style>
  <w:style w:type="paragraph" w:customStyle="1" w:styleId="ConsPlusNonformat">
    <w:name w:val="ConsPlusNonformat"/>
    <w:next w:val="ConsPlusNormal1"/>
    <w:rsid w:val="00000318"/>
    <w:pPr>
      <w:autoSpaceDE w:val="0"/>
    </w:pPr>
    <w:rPr>
      <w:rFonts w:ascii="Courier New" w:eastAsia="Courier New" w:hAnsi="Courier New" w:cs="Courier New"/>
      <w:sz w:val="20"/>
      <w:szCs w:val="20"/>
    </w:rPr>
  </w:style>
  <w:style w:type="paragraph" w:customStyle="1" w:styleId="ConsPlusTitle">
    <w:name w:val="ConsPlusTitle"/>
    <w:next w:val="ConsPlusNormal1"/>
    <w:rsid w:val="00000318"/>
    <w:pPr>
      <w:autoSpaceDE w:val="0"/>
    </w:pPr>
    <w:rPr>
      <w:rFonts w:eastAsia="Times New Roman" w:cs="Times New Roman"/>
      <w:b/>
      <w:bCs/>
      <w:sz w:val="16"/>
      <w:szCs w:val="16"/>
    </w:rPr>
  </w:style>
  <w:style w:type="paragraph" w:customStyle="1" w:styleId="ConsPlusCell">
    <w:name w:val="ConsPlusCell"/>
    <w:next w:val="ConsPlusNormal1"/>
    <w:rsid w:val="00000318"/>
    <w:pPr>
      <w:autoSpaceDE w:val="0"/>
    </w:pPr>
    <w:rPr>
      <w:rFonts w:ascii="Courier New" w:eastAsia="Courier New" w:hAnsi="Courier New" w:cs="Courier New"/>
      <w:sz w:val="20"/>
      <w:szCs w:val="20"/>
    </w:rPr>
  </w:style>
  <w:style w:type="paragraph" w:customStyle="1" w:styleId="ConsPlusDocList">
    <w:name w:val="ConsPlusDocList"/>
    <w:next w:val="ConsPlusNormal1"/>
    <w:rsid w:val="00000318"/>
    <w:pPr>
      <w:autoSpaceDE w:val="0"/>
    </w:pPr>
    <w:rPr>
      <w:rFonts w:ascii="Courier New" w:eastAsia="Courier New" w:hAnsi="Courier New" w:cs="Courier New"/>
      <w:sz w:val="20"/>
      <w:szCs w:val="20"/>
    </w:rPr>
  </w:style>
  <w:style w:type="paragraph" w:customStyle="1" w:styleId="ConsPlusTitlePage">
    <w:name w:val="ConsPlusTitlePage"/>
    <w:next w:val="ConsPlusNormal1"/>
    <w:rsid w:val="00000318"/>
    <w:pPr>
      <w:autoSpaceDE w:val="0"/>
    </w:pPr>
    <w:rPr>
      <w:rFonts w:ascii="Tahoma" w:eastAsia="Tahoma" w:hAnsi="Tahoma" w:cs="Tahoma"/>
      <w:sz w:val="16"/>
      <w:szCs w:val="16"/>
    </w:rPr>
  </w:style>
  <w:style w:type="paragraph" w:customStyle="1" w:styleId="ConsPlusJurTerm">
    <w:name w:val="ConsPlusJurTerm"/>
    <w:next w:val="ConsPlusNormal1"/>
    <w:rsid w:val="00000318"/>
    <w:pPr>
      <w:autoSpaceDE w:val="0"/>
    </w:pPr>
    <w:rPr>
      <w:rFonts w:ascii="Tahoma" w:eastAsia="Tahoma" w:hAnsi="Tahoma" w:cs="Tahoma"/>
      <w:sz w:val="26"/>
      <w:szCs w:val="26"/>
    </w:rPr>
  </w:style>
  <w:style w:type="character" w:customStyle="1" w:styleId="Internetlink">
    <w:name w:val="Internet link"/>
    <w:rsid w:val="00000318"/>
    <w:rPr>
      <w:color w:val="0000FF"/>
      <w:u w:val="single"/>
    </w:rPr>
  </w:style>
  <w:style w:type="character" w:customStyle="1" w:styleId="a6">
    <w:name w:val="Цветовое выделение"/>
    <w:rsid w:val="00000318"/>
    <w:rPr>
      <w:b/>
      <w:bCs/>
      <w:color w:val="26282F"/>
      <w:sz w:val="26"/>
      <w:szCs w:val="26"/>
    </w:rPr>
  </w:style>
  <w:style w:type="numbering" w:customStyle="1" w:styleId="WW8Num3">
    <w:name w:val="WW8Num3"/>
    <w:basedOn w:val="a2"/>
    <w:rsid w:val="00000318"/>
    <w:pPr>
      <w:numPr>
        <w:numId w:val="1"/>
      </w:numPr>
    </w:pPr>
  </w:style>
  <w:style w:type="numbering" w:customStyle="1" w:styleId="WW8Num2">
    <w:name w:val="WW8Num2"/>
    <w:basedOn w:val="a2"/>
    <w:rsid w:val="00000318"/>
    <w:pPr>
      <w:numPr>
        <w:numId w:val="2"/>
      </w:numPr>
    </w:pPr>
  </w:style>
  <w:style w:type="character" w:styleId="a7">
    <w:name w:val="Hyperlink"/>
    <w:basedOn w:val="a0"/>
    <w:rsid w:val="008558D2"/>
    <w:rPr>
      <w:color w:val="0000FF"/>
      <w:u w:val="single"/>
    </w:rPr>
  </w:style>
  <w:style w:type="paragraph" w:styleId="a8">
    <w:name w:val="List Paragraph"/>
    <w:basedOn w:val="a"/>
    <w:uiPriority w:val="34"/>
    <w:qFormat/>
    <w:rsid w:val="008558D2"/>
    <w:pPr>
      <w:ind w:left="720"/>
      <w:contextualSpacing/>
    </w:pPr>
  </w:style>
  <w:style w:type="paragraph" w:customStyle="1" w:styleId="a9">
    <w:name w:val="Таблицы (моноширинный)"/>
    <w:basedOn w:val="Standard"/>
    <w:next w:val="Standard"/>
    <w:rsid w:val="00986644"/>
    <w:pPr>
      <w:autoSpaceDE w:val="0"/>
      <w:jc w:val="both"/>
    </w:pPr>
    <w:rPr>
      <w:rFonts w:ascii="Courier New" w:eastAsia="Andale Sans UI" w:hAnsi="Courier New" w:cs="Courier New"/>
      <w:lang w:val="de-DE" w:eastAsia="ja-JP" w:bidi="fa-IR"/>
    </w:rPr>
  </w:style>
  <w:style w:type="paragraph" w:customStyle="1" w:styleId="Heading1">
    <w:name w:val="Heading 1"/>
    <w:basedOn w:val="Standard"/>
    <w:next w:val="Standard"/>
    <w:rsid w:val="00986644"/>
    <w:pPr>
      <w:autoSpaceDE w:val="0"/>
      <w:spacing w:before="108" w:after="108"/>
      <w:jc w:val="center"/>
      <w:outlineLvl w:val="0"/>
    </w:pPr>
    <w:rPr>
      <w:rFonts w:ascii="Arial" w:eastAsia="Andale Sans UI" w:hAnsi="Arial" w:cs="Arial"/>
      <w:b/>
      <w:bCs/>
      <w:color w:val="000080"/>
      <w:lang w:val="de-DE" w:eastAsia="ja-JP" w:bidi="fa-I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13" Type="http://schemas.openxmlformats.org/officeDocument/2006/relationships/hyperlink" Target="consultantplus://offline/ref=670F8D55703B7DADBF65EE03221563A876A0396984278D3FC6FD708B08E5B1227A72770DD610C207X1x4N" TargetMode="External"/><Relationship Id="rId18" Type="http://schemas.openxmlformats.org/officeDocument/2006/relationships/hyperlink" Target="consultantplus://offline/ref=8AE9F8FEFEB91738593C03CFB915C5583F84335AABF8ECA00017E3F8EC100A1B4F87FB69BA05A53BB0z0N" TargetMode="External"/><Relationship Id="rId3" Type="http://schemas.openxmlformats.org/officeDocument/2006/relationships/settings" Target="settings.xml"/><Relationship Id="rId21" Type="http://schemas.openxmlformats.org/officeDocument/2006/relationships/hyperlink" Target="garantf1://3822556.0" TargetMode="External"/><Relationship Id="rId7" Type="http://schemas.openxmlformats.org/officeDocument/2006/relationships/hyperlink" Target="garantf1://12038291.160" TargetMode="External"/><Relationship Id="rId12" Type="http://schemas.openxmlformats.org/officeDocument/2006/relationships/hyperlink" Target="consultantplus://offline/ref=670F8D55703B7DADBF65EE03221563A876A0396984278D3FC6FD708B08E5B1227A72770DD610C007X1x7N" TargetMode="External"/><Relationship Id="rId17" Type="http://schemas.openxmlformats.org/officeDocument/2006/relationships/hyperlink" Target="consultantplus://offline/ref=8AE9F8FEFEB91738593C03CFB915C5583F84335AABF8ECA00017E3F8EC100A1B4F87FB69BA05A53BB0z0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753EC914694E3B806C90F0E737AD7ED8FBAFAE337401F86018E867091E5D288C922B10B571FDB48MAyCN" TargetMode="External"/><Relationship Id="rId20" Type="http://schemas.openxmlformats.org/officeDocument/2006/relationships/hyperlink" Target="garantf1://382255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23964.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753EC914694E3B806C90F0E737AD7ED8FBAFAE337401F86018E867091E5D288C922B10B571FD94BMAyFN" TargetMode="External"/><Relationship Id="rId23" Type="http://schemas.openxmlformats.org/officeDocument/2006/relationships/hyperlink" Target="garantf1://12029354.4" TargetMode="External"/><Relationship Id="rId10" Type="http://schemas.openxmlformats.org/officeDocument/2006/relationships/hyperlink" Target="garantf1://3823964.0" TargetMode="External"/><Relationship Id="rId19" Type="http://schemas.openxmlformats.org/officeDocument/2006/relationships/hyperlink" Target="consultantplus://offline/ref=8AE9F8FEFEB91738593C03CFB915C5583F84335AABF8ECA00017E3F8EC100A1B4F87FB69BA05A738B0z3N" TargetMode="External"/><Relationship Id="rId4" Type="http://schemas.openxmlformats.org/officeDocument/2006/relationships/webSettings" Target="webSettings.xml"/><Relationship Id="rId9" Type="http://schemas.openxmlformats.org/officeDocument/2006/relationships/hyperlink" Target="garantf1://4077988.1000" TargetMode="External"/><Relationship Id="rId14" Type="http://schemas.openxmlformats.org/officeDocument/2006/relationships/hyperlink" Target="consultantplus://offline/ref=86C855FF9931DA9E8282C60C4DADA77D6E3FF10BC22267668DFC4D0EA1y5xAN" TargetMode="External"/><Relationship Id="rId22" Type="http://schemas.openxmlformats.org/officeDocument/2006/relationships/hyperlink" Target="garantf1://38229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10488</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ООО УК "Согласие"</Company>
  <LinksUpToDate>false</LinksUpToDate>
  <CharactersWithSpaces>70130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2</cp:revision>
  <cp:lastPrinted>2015-11-06T07:22:00Z</cp:lastPrinted>
  <dcterms:created xsi:type="dcterms:W3CDTF">2015-11-23T06:17:00Z</dcterms:created>
  <dcterms:modified xsi:type="dcterms:W3CDTF">2015-11-23T06:17:00Z</dcterms:modified>
</cp:coreProperties>
</file>